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D2" w:rsidRPr="006E36C1" w:rsidRDefault="004259D2" w:rsidP="004259D2">
      <w:pPr>
        <w:widowControl w:val="0"/>
        <w:kinsoku w:val="0"/>
        <w:overflowPunct w:val="0"/>
        <w:autoSpaceDE w:val="0"/>
        <w:autoSpaceDN w:val="0"/>
        <w:adjustRightInd w:val="0"/>
        <w:ind w:right="107"/>
        <w:jc w:val="both"/>
        <w:outlineLvl w:val="0"/>
        <w:rPr>
          <w:rFonts w:ascii="Garamond" w:eastAsiaTheme="minorEastAsia" w:hAnsi="Garamond" w:cs="Times New Roman"/>
          <w:b/>
          <w:bCs/>
          <w:sz w:val="24"/>
          <w:szCs w:val="24"/>
          <w:lang w:eastAsia="it-IT"/>
        </w:rPr>
      </w:pPr>
      <w:r w:rsidRPr="006E36C1">
        <w:rPr>
          <w:rFonts w:ascii="Garamond" w:eastAsiaTheme="minorEastAsia" w:hAnsi="Garamond" w:cs="Times New Roman"/>
          <w:b/>
          <w:bCs/>
          <w:spacing w:val="1"/>
          <w:sz w:val="24"/>
          <w:szCs w:val="24"/>
          <w:lang w:eastAsia="it-IT"/>
        </w:rPr>
        <w:t>INDAGINE DI MERCATO</w:t>
      </w:r>
      <w:r>
        <w:rPr>
          <w:rFonts w:ascii="Garamond" w:eastAsiaTheme="minorEastAsia" w:hAnsi="Garamond" w:cs="Times New Roman"/>
          <w:b/>
          <w:bCs/>
          <w:spacing w:val="1"/>
          <w:sz w:val="24"/>
          <w:szCs w:val="24"/>
          <w:lang w:eastAsia="it-IT"/>
        </w:rPr>
        <w:t>, CON CONTESTALE ACQUISIZIONE DI PREVENTIVI, PER L’AFFIDAMENTO DEL SERVIZIO</w:t>
      </w:r>
      <w:r w:rsidRPr="006E36C1">
        <w:rPr>
          <w:rFonts w:ascii="Garamond" w:eastAsiaTheme="minorEastAsia" w:hAnsi="Garamond" w:cs="Times New Roman"/>
          <w:b/>
          <w:bCs/>
          <w:sz w:val="24"/>
          <w:szCs w:val="24"/>
          <w:lang w:eastAsia="it-IT"/>
        </w:rPr>
        <w:t xml:space="preserve"> </w:t>
      </w:r>
      <w:r w:rsidRPr="006E36C1">
        <w:rPr>
          <w:rFonts w:ascii="Garamond" w:eastAsiaTheme="minorEastAsia" w:hAnsi="Garamond" w:cs="Times New Roman"/>
          <w:b/>
          <w:bCs/>
          <w:spacing w:val="-1"/>
          <w:sz w:val="24"/>
          <w:szCs w:val="24"/>
          <w:lang w:eastAsia="it-IT"/>
        </w:rPr>
        <w:t>D</w:t>
      </w:r>
      <w:r w:rsidRPr="006E36C1">
        <w:rPr>
          <w:rFonts w:ascii="Garamond" w:eastAsiaTheme="minorEastAsia" w:hAnsi="Garamond" w:cs="Times New Roman"/>
          <w:b/>
          <w:bCs/>
          <w:sz w:val="24"/>
          <w:szCs w:val="24"/>
          <w:lang w:eastAsia="it-IT"/>
        </w:rPr>
        <w:t xml:space="preserve">I </w:t>
      </w:r>
      <w:r w:rsidRPr="006E36C1">
        <w:rPr>
          <w:rFonts w:ascii="Garamond" w:eastAsiaTheme="minorEastAsia" w:hAnsi="Garamond" w:cs="Times New Roman"/>
          <w:b/>
          <w:bCs/>
          <w:spacing w:val="-1"/>
          <w:sz w:val="24"/>
          <w:szCs w:val="24"/>
          <w:lang w:eastAsia="it-IT"/>
        </w:rPr>
        <w:t xml:space="preserve">PARRUCCHIERE/BARBIERE </w:t>
      </w:r>
      <w:r w:rsidRPr="006E36C1">
        <w:rPr>
          <w:rFonts w:ascii="Garamond" w:eastAsiaTheme="minorEastAsia" w:hAnsi="Garamond" w:cs="Times New Roman"/>
          <w:b/>
          <w:bCs/>
          <w:spacing w:val="-4"/>
          <w:sz w:val="24"/>
          <w:szCs w:val="24"/>
          <w:lang w:eastAsia="it-IT"/>
        </w:rPr>
        <w:t>D</w:t>
      </w:r>
      <w:r w:rsidRPr="006E36C1">
        <w:rPr>
          <w:rFonts w:ascii="Garamond" w:eastAsiaTheme="minorEastAsia" w:hAnsi="Garamond" w:cs="Times New Roman"/>
          <w:b/>
          <w:bCs/>
          <w:sz w:val="24"/>
          <w:szCs w:val="24"/>
          <w:lang w:eastAsia="it-IT"/>
        </w:rPr>
        <w:t>A</w:t>
      </w:r>
      <w:r w:rsidRPr="006E36C1">
        <w:rPr>
          <w:rFonts w:ascii="Garamond" w:eastAsiaTheme="minorEastAsia" w:hAnsi="Garamond" w:cs="Times New Roman"/>
          <w:b/>
          <w:bCs/>
          <w:spacing w:val="-1"/>
          <w:sz w:val="24"/>
          <w:szCs w:val="24"/>
          <w:lang w:eastAsia="it-IT"/>
        </w:rPr>
        <w:t xml:space="preserve"> SV</w:t>
      </w:r>
      <w:r w:rsidRPr="006E36C1">
        <w:rPr>
          <w:rFonts w:ascii="Garamond" w:eastAsiaTheme="minorEastAsia" w:hAnsi="Garamond" w:cs="Times New Roman"/>
          <w:b/>
          <w:bCs/>
          <w:spacing w:val="1"/>
          <w:sz w:val="24"/>
          <w:szCs w:val="24"/>
          <w:lang w:eastAsia="it-IT"/>
        </w:rPr>
        <w:t>O</w:t>
      </w:r>
      <w:r w:rsidRPr="006E36C1">
        <w:rPr>
          <w:rFonts w:ascii="Garamond" w:eastAsiaTheme="minorEastAsia" w:hAnsi="Garamond" w:cs="Times New Roman"/>
          <w:b/>
          <w:bCs/>
          <w:spacing w:val="-1"/>
          <w:sz w:val="24"/>
          <w:szCs w:val="24"/>
          <w:lang w:eastAsia="it-IT"/>
        </w:rPr>
        <w:t>L</w:t>
      </w:r>
      <w:r w:rsidRPr="006E36C1">
        <w:rPr>
          <w:rFonts w:ascii="Garamond" w:eastAsiaTheme="minorEastAsia" w:hAnsi="Garamond" w:cs="Times New Roman"/>
          <w:b/>
          <w:bCs/>
          <w:spacing w:val="-2"/>
          <w:sz w:val="24"/>
          <w:szCs w:val="24"/>
          <w:lang w:eastAsia="it-IT"/>
        </w:rPr>
        <w:t>G</w:t>
      </w:r>
      <w:r w:rsidRPr="006E36C1">
        <w:rPr>
          <w:rFonts w:ascii="Garamond" w:eastAsiaTheme="minorEastAsia" w:hAnsi="Garamond" w:cs="Times New Roman"/>
          <w:b/>
          <w:bCs/>
          <w:spacing w:val="-1"/>
          <w:sz w:val="24"/>
          <w:szCs w:val="24"/>
          <w:lang w:eastAsia="it-IT"/>
        </w:rPr>
        <w:t>ER</w:t>
      </w:r>
      <w:r w:rsidRPr="006E36C1">
        <w:rPr>
          <w:rFonts w:ascii="Garamond" w:eastAsiaTheme="minorEastAsia" w:hAnsi="Garamond" w:cs="Times New Roman"/>
          <w:b/>
          <w:bCs/>
          <w:sz w:val="24"/>
          <w:szCs w:val="24"/>
          <w:lang w:eastAsia="it-IT"/>
        </w:rPr>
        <w:t>E</w:t>
      </w:r>
      <w:r w:rsidRPr="006E36C1">
        <w:rPr>
          <w:rFonts w:ascii="Garamond" w:eastAsiaTheme="minorEastAsia" w:hAnsi="Garamond" w:cs="Times New Roman"/>
          <w:b/>
          <w:bCs/>
          <w:spacing w:val="-1"/>
          <w:sz w:val="24"/>
          <w:szCs w:val="24"/>
          <w:lang w:eastAsia="it-IT"/>
        </w:rPr>
        <w:t xml:space="preserve"> </w:t>
      </w:r>
      <w:r w:rsidRPr="006E36C1">
        <w:rPr>
          <w:rFonts w:ascii="Garamond" w:eastAsiaTheme="minorEastAsia" w:hAnsi="Garamond" w:cs="Times New Roman"/>
          <w:b/>
          <w:bCs/>
          <w:spacing w:val="1"/>
          <w:sz w:val="24"/>
          <w:szCs w:val="24"/>
          <w:lang w:eastAsia="it-IT"/>
        </w:rPr>
        <w:t>P</w:t>
      </w:r>
      <w:r w:rsidRPr="006E36C1">
        <w:rPr>
          <w:rFonts w:ascii="Garamond" w:eastAsiaTheme="minorEastAsia" w:hAnsi="Garamond" w:cs="Times New Roman"/>
          <w:b/>
          <w:bCs/>
          <w:spacing w:val="-1"/>
          <w:sz w:val="24"/>
          <w:szCs w:val="24"/>
          <w:lang w:eastAsia="it-IT"/>
        </w:rPr>
        <w:t>E</w:t>
      </w:r>
      <w:r w:rsidRPr="006E36C1">
        <w:rPr>
          <w:rFonts w:ascii="Garamond" w:eastAsiaTheme="minorEastAsia" w:hAnsi="Garamond" w:cs="Times New Roman"/>
          <w:b/>
          <w:bCs/>
          <w:sz w:val="24"/>
          <w:szCs w:val="24"/>
          <w:lang w:eastAsia="it-IT"/>
        </w:rPr>
        <w:t>R</w:t>
      </w:r>
      <w:r w:rsidRPr="006E36C1">
        <w:rPr>
          <w:rFonts w:ascii="Garamond" w:eastAsiaTheme="minorEastAsia" w:hAnsi="Garamond" w:cs="Times New Roman"/>
          <w:b/>
          <w:bCs/>
          <w:spacing w:val="-1"/>
          <w:sz w:val="24"/>
          <w:szCs w:val="24"/>
          <w:lang w:eastAsia="it-IT"/>
        </w:rPr>
        <w:t xml:space="preserve"> C</w:t>
      </w:r>
      <w:r w:rsidRPr="006E36C1">
        <w:rPr>
          <w:rFonts w:ascii="Garamond" w:eastAsiaTheme="minorEastAsia" w:hAnsi="Garamond" w:cs="Times New Roman"/>
          <w:b/>
          <w:bCs/>
          <w:spacing w:val="-2"/>
          <w:sz w:val="24"/>
          <w:szCs w:val="24"/>
          <w:lang w:eastAsia="it-IT"/>
        </w:rPr>
        <w:t>O</w:t>
      </w:r>
      <w:r w:rsidRPr="006E36C1">
        <w:rPr>
          <w:rFonts w:ascii="Garamond" w:eastAsiaTheme="minorEastAsia" w:hAnsi="Garamond" w:cs="Times New Roman"/>
          <w:b/>
          <w:bCs/>
          <w:spacing w:val="-1"/>
          <w:sz w:val="24"/>
          <w:szCs w:val="24"/>
          <w:lang w:eastAsia="it-IT"/>
        </w:rPr>
        <w:t>NT</w:t>
      </w:r>
      <w:r w:rsidRPr="006E36C1">
        <w:rPr>
          <w:rFonts w:ascii="Garamond" w:eastAsiaTheme="minorEastAsia" w:hAnsi="Garamond" w:cs="Times New Roman"/>
          <w:b/>
          <w:bCs/>
          <w:sz w:val="24"/>
          <w:szCs w:val="24"/>
          <w:lang w:eastAsia="it-IT"/>
        </w:rPr>
        <w:t>O</w:t>
      </w:r>
      <w:r w:rsidRPr="006E36C1">
        <w:rPr>
          <w:rFonts w:ascii="Garamond" w:eastAsiaTheme="minorEastAsia" w:hAnsi="Garamond" w:cs="Times New Roman"/>
          <w:b/>
          <w:bCs/>
          <w:spacing w:val="1"/>
          <w:sz w:val="24"/>
          <w:szCs w:val="24"/>
          <w:lang w:eastAsia="it-IT"/>
        </w:rPr>
        <w:t xml:space="preserve"> </w:t>
      </w:r>
      <w:r w:rsidRPr="006E36C1">
        <w:rPr>
          <w:rFonts w:ascii="Garamond" w:eastAsiaTheme="minorEastAsia" w:hAnsi="Garamond" w:cs="Times New Roman"/>
          <w:b/>
          <w:bCs/>
          <w:spacing w:val="-1"/>
          <w:sz w:val="24"/>
          <w:szCs w:val="24"/>
          <w:lang w:eastAsia="it-IT"/>
        </w:rPr>
        <w:t>D</w:t>
      </w:r>
      <w:r w:rsidRPr="006E36C1">
        <w:rPr>
          <w:rFonts w:ascii="Garamond" w:eastAsiaTheme="minorEastAsia" w:hAnsi="Garamond" w:cs="Times New Roman"/>
          <w:b/>
          <w:bCs/>
          <w:sz w:val="24"/>
          <w:szCs w:val="24"/>
          <w:lang w:eastAsia="it-IT"/>
        </w:rPr>
        <w:t xml:space="preserve">I </w:t>
      </w:r>
      <w:r w:rsidRPr="006E36C1">
        <w:rPr>
          <w:rFonts w:ascii="Garamond" w:eastAsiaTheme="minorEastAsia" w:hAnsi="Garamond" w:cs="Times New Roman"/>
          <w:b/>
          <w:bCs/>
          <w:spacing w:val="-1"/>
          <w:sz w:val="24"/>
          <w:szCs w:val="24"/>
          <w:lang w:eastAsia="it-IT"/>
        </w:rPr>
        <w:t>AS</w:t>
      </w:r>
      <w:r w:rsidRPr="006E36C1">
        <w:rPr>
          <w:rFonts w:ascii="Garamond" w:eastAsiaTheme="minorEastAsia" w:hAnsi="Garamond" w:cs="Times New Roman"/>
          <w:b/>
          <w:bCs/>
          <w:sz w:val="24"/>
          <w:szCs w:val="24"/>
          <w:lang w:eastAsia="it-IT"/>
        </w:rPr>
        <w:t>P</w:t>
      </w:r>
      <w:r w:rsidRPr="006E36C1">
        <w:rPr>
          <w:rFonts w:ascii="Garamond" w:eastAsiaTheme="minorEastAsia" w:hAnsi="Garamond" w:cs="Times New Roman"/>
          <w:b/>
          <w:bCs/>
          <w:spacing w:val="-1"/>
          <w:sz w:val="24"/>
          <w:szCs w:val="24"/>
          <w:lang w:eastAsia="it-IT"/>
        </w:rPr>
        <w:t xml:space="preserve"> </w:t>
      </w:r>
      <w:r w:rsidRPr="006E36C1">
        <w:rPr>
          <w:rFonts w:ascii="Garamond" w:eastAsiaTheme="minorEastAsia" w:hAnsi="Garamond" w:cs="Times New Roman"/>
          <w:b/>
          <w:bCs/>
          <w:sz w:val="24"/>
          <w:szCs w:val="24"/>
          <w:lang w:eastAsia="it-IT"/>
        </w:rPr>
        <w:t>“</w:t>
      </w:r>
      <w:r w:rsidRPr="006E36C1">
        <w:rPr>
          <w:rFonts w:ascii="Garamond" w:eastAsiaTheme="minorEastAsia" w:hAnsi="Garamond" w:cs="Times New Roman"/>
          <w:b/>
          <w:bCs/>
          <w:spacing w:val="-1"/>
          <w:sz w:val="24"/>
          <w:szCs w:val="24"/>
          <w:lang w:eastAsia="it-IT"/>
        </w:rPr>
        <w:t>C</w:t>
      </w:r>
      <w:r w:rsidRPr="006E36C1">
        <w:rPr>
          <w:rFonts w:ascii="Garamond" w:eastAsiaTheme="minorEastAsia" w:hAnsi="Garamond" w:cs="Times New Roman"/>
          <w:b/>
          <w:bCs/>
          <w:sz w:val="24"/>
          <w:szCs w:val="24"/>
          <w:lang w:eastAsia="it-IT"/>
        </w:rPr>
        <w:t>I</w:t>
      </w:r>
      <w:r w:rsidRPr="006E36C1">
        <w:rPr>
          <w:rFonts w:ascii="Garamond" w:eastAsiaTheme="minorEastAsia" w:hAnsi="Garamond" w:cs="Times New Roman"/>
          <w:b/>
          <w:bCs/>
          <w:spacing w:val="-1"/>
          <w:sz w:val="24"/>
          <w:szCs w:val="24"/>
          <w:lang w:eastAsia="it-IT"/>
        </w:rPr>
        <w:t>TT</w:t>
      </w:r>
      <w:r w:rsidRPr="006E36C1">
        <w:rPr>
          <w:rFonts w:ascii="Garamond" w:eastAsiaTheme="minorEastAsia" w:hAnsi="Garamond" w:cs="Times New Roman"/>
          <w:b/>
          <w:bCs/>
          <w:sz w:val="24"/>
          <w:szCs w:val="24"/>
          <w:lang w:eastAsia="it-IT"/>
        </w:rPr>
        <w:t>À</w:t>
      </w:r>
      <w:r w:rsidRPr="006E36C1">
        <w:rPr>
          <w:rFonts w:ascii="Garamond" w:eastAsiaTheme="minorEastAsia" w:hAnsi="Garamond" w:cs="Times New Roman"/>
          <w:b/>
          <w:bCs/>
          <w:spacing w:val="-1"/>
          <w:sz w:val="24"/>
          <w:szCs w:val="24"/>
          <w:lang w:eastAsia="it-IT"/>
        </w:rPr>
        <w:t xml:space="preserve"> D</w:t>
      </w:r>
      <w:r w:rsidRPr="006E36C1">
        <w:rPr>
          <w:rFonts w:ascii="Garamond" w:eastAsiaTheme="minorEastAsia" w:hAnsi="Garamond" w:cs="Times New Roman"/>
          <w:b/>
          <w:bCs/>
          <w:sz w:val="24"/>
          <w:szCs w:val="24"/>
          <w:lang w:eastAsia="it-IT"/>
        </w:rPr>
        <w:t>I</w:t>
      </w:r>
      <w:r w:rsidRPr="006E36C1">
        <w:rPr>
          <w:rFonts w:ascii="Garamond" w:eastAsiaTheme="minorEastAsia" w:hAnsi="Garamond" w:cs="Times New Roman"/>
          <w:b/>
          <w:bCs/>
          <w:spacing w:val="-2"/>
          <w:sz w:val="24"/>
          <w:szCs w:val="24"/>
          <w:lang w:eastAsia="it-IT"/>
        </w:rPr>
        <w:t xml:space="preserve"> </w:t>
      </w:r>
      <w:r w:rsidRPr="006E36C1">
        <w:rPr>
          <w:rFonts w:ascii="Garamond" w:eastAsiaTheme="minorEastAsia" w:hAnsi="Garamond" w:cs="Times New Roman"/>
          <w:b/>
          <w:bCs/>
          <w:spacing w:val="1"/>
          <w:sz w:val="24"/>
          <w:szCs w:val="24"/>
          <w:lang w:eastAsia="it-IT"/>
        </w:rPr>
        <w:t>P</w:t>
      </w:r>
      <w:r w:rsidRPr="006E36C1">
        <w:rPr>
          <w:rFonts w:ascii="Garamond" w:eastAsiaTheme="minorEastAsia" w:hAnsi="Garamond" w:cs="Times New Roman"/>
          <w:b/>
          <w:bCs/>
          <w:sz w:val="24"/>
          <w:szCs w:val="24"/>
          <w:lang w:eastAsia="it-IT"/>
        </w:rPr>
        <w:t>I</w:t>
      </w:r>
      <w:r w:rsidRPr="006E36C1">
        <w:rPr>
          <w:rFonts w:ascii="Garamond" w:eastAsiaTheme="minorEastAsia" w:hAnsi="Garamond" w:cs="Times New Roman"/>
          <w:b/>
          <w:bCs/>
          <w:spacing w:val="-1"/>
          <w:sz w:val="24"/>
          <w:szCs w:val="24"/>
          <w:lang w:eastAsia="it-IT"/>
        </w:rPr>
        <w:t>ACEN</w:t>
      </w:r>
      <w:r w:rsidRPr="006E36C1">
        <w:rPr>
          <w:rFonts w:ascii="Garamond" w:eastAsiaTheme="minorEastAsia" w:hAnsi="Garamond" w:cs="Times New Roman"/>
          <w:b/>
          <w:bCs/>
          <w:spacing w:val="-4"/>
          <w:sz w:val="24"/>
          <w:szCs w:val="24"/>
          <w:lang w:eastAsia="it-IT"/>
        </w:rPr>
        <w:t>Z</w:t>
      </w:r>
      <w:r w:rsidRPr="006E36C1">
        <w:rPr>
          <w:rFonts w:ascii="Garamond" w:eastAsiaTheme="minorEastAsia" w:hAnsi="Garamond" w:cs="Times New Roman"/>
          <w:b/>
          <w:bCs/>
          <w:spacing w:val="-1"/>
          <w:sz w:val="24"/>
          <w:szCs w:val="24"/>
          <w:lang w:eastAsia="it-IT"/>
        </w:rPr>
        <w:t>A</w:t>
      </w:r>
      <w:r w:rsidRPr="006E36C1">
        <w:rPr>
          <w:rFonts w:ascii="Garamond" w:eastAsiaTheme="minorEastAsia" w:hAnsi="Garamond" w:cs="Times New Roman"/>
          <w:b/>
          <w:bCs/>
          <w:sz w:val="24"/>
          <w:szCs w:val="24"/>
          <w:lang w:eastAsia="it-IT"/>
        </w:rPr>
        <w:t xml:space="preserve">” PER ANNI TRE </w:t>
      </w:r>
    </w:p>
    <w:p w:rsidR="004259D2" w:rsidRDefault="004259D2" w:rsidP="00A90452">
      <w:pPr>
        <w:autoSpaceDE w:val="0"/>
        <w:autoSpaceDN w:val="0"/>
        <w:adjustRightInd w:val="0"/>
        <w:spacing w:after="0" w:line="276" w:lineRule="auto"/>
        <w:jc w:val="both"/>
        <w:rPr>
          <w:rFonts w:ascii="Garamond" w:hAnsi="Garamond" w:cs="Times New Roman"/>
          <w:sz w:val="24"/>
          <w:szCs w:val="24"/>
        </w:rPr>
      </w:pPr>
    </w:p>
    <w:p w:rsidR="0004441F" w:rsidRPr="004D2224" w:rsidRDefault="0004441F" w:rsidP="00A90452">
      <w:pPr>
        <w:autoSpaceDE w:val="0"/>
        <w:autoSpaceDN w:val="0"/>
        <w:adjustRightInd w:val="0"/>
        <w:spacing w:after="0" w:line="276" w:lineRule="auto"/>
        <w:jc w:val="both"/>
        <w:rPr>
          <w:rFonts w:ascii="Garamond" w:hAnsi="Garamond" w:cs="Times New Roman"/>
          <w:sz w:val="24"/>
          <w:szCs w:val="24"/>
        </w:rPr>
      </w:pPr>
      <w:r w:rsidRPr="004D2224">
        <w:rPr>
          <w:rFonts w:ascii="Garamond" w:hAnsi="Garamond" w:cs="Times New Roman"/>
          <w:sz w:val="24"/>
          <w:szCs w:val="24"/>
        </w:rPr>
        <w:t>Il/la sottoscritto/a..................................................................................................................................</w:t>
      </w:r>
      <w:r w:rsidR="004D2224">
        <w:rPr>
          <w:rFonts w:ascii="Garamond" w:hAnsi="Garamond" w:cs="Times New Roman"/>
          <w:sz w:val="24"/>
          <w:szCs w:val="24"/>
        </w:rPr>
        <w:t>...................</w:t>
      </w:r>
      <w:r w:rsidRPr="004D2224">
        <w:rPr>
          <w:rFonts w:ascii="Garamond" w:hAnsi="Garamond" w:cs="Times New Roman"/>
          <w:sz w:val="24"/>
          <w:szCs w:val="24"/>
        </w:rPr>
        <w:t>.</w:t>
      </w:r>
    </w:p>
    <w:p w:rsidR="0004441F" w:rsidRPr="004D2224" w:rsidRDefault="0004441F" w:rsidP="00A90452">
      <w:pPr>
        <w:autoSpaceDE w:val="0"/>
        <w:autoSpaceDN w:val="0"/>
        <w:adjustRightInd w:val="0"/>
        <w:spacing w:after="0" w:line="276" w:lineRule="auto"/>
        <w:jc w:val="both"/>
        <w:rPr>
          <w:rFonts w:ascii="Garamond" w:hAnsi="Garamond" w:cs="Times New Roman"/>
          <w:sz w:val="24"/>
          <w:szCs w:val="24"/>
        </w:rPr>
      </w:pPr>
      <w:r w:rsidRPr="004D2224">
        <w:rPr>
          <w:rFonts w:ascii="Garamond" w:hAnsi="Garamond" w:cs="Times New Roman"/>
          <w:sz w:val="24"/>
          <w:szCs w:val="24"/>
        </w:rPr>
        <w:t xml:space="preserve">nato a .............................. (Provincia </w:t>
      </w:r>
      <w:proofErr w:type="gramStart"/>
      <w:r w:rsidRPr="004D2224">
        <w:rPr>
          <w:rFonts w:ascii="Garamond" w:hAnsi="Garamond" w:cs="Times New Roman"/>
          <w:sz w:val="24"/>
          <w:szCs w:val="24"/>
        </w:rPr>
        <w:t>................. )</w:t>
      </w:r>
      <w:proofErr w:type="gramEnd"/>
      <w:r w:rsidRPr="004D2224">
        <w:rPr>
          <w:rFonts w:ascii="Garamond" w:hAnsi="Garamond" w:cs="Times New Roman"/>
          <w:sz w:val="24"/>
          <w:szCs w:val="24"/>
        </w:rPr>
        <w:t xml:space="preserve"> il ..............................................................................</w:t>
      </w:r>
      <w:r w:rsidR="004D2224">
        <w:rPr>
          <w:rFonts w:ascii="Garamond" w:hAnsi="Garamond" w:cs="Times New Roman"/>
          <w:sz w:val="24"/>
          <w:szCs w:val="24"/>
        </w:rPr>
        <w:t>...................</w:t>
      </w:r>
    </w:p>
    <w:p w:rsidR="0004441F" w:rsidRPr="004D2224" w:rsidRDefault="0004441F" w:rsidP="00A90452">
      <w:pPr>
        <w:autoSpaceDE w:val="0"/>
        <w:autoSpaceDN w:val="0"/>
        <w:adjustRightInd w:val="0"/>
        <w:spacing w:after="0" w:line="276" w:lineRule="auto"/>
        <w:jc w:val="both"/>
        <w:rPr>
          <w:rFonts w:ascii="Garamond" w:hAnsi="Garamond" w:cs="Times New Roman"/>
          <w:sz w:val="24"/>
          <w:szCs w:val="24"/>
        </w:rPr>
      </w:pPr>
      <w:r w:rsidRPr="004D2224">
        <w:rPr>
          <w:rFonts w:ascii="Garamond" w:hAnsi="Garamond" w:cs="Times New Roman"/>
          <w:sz w:val="24"/>
          <w:szCs w:val="24"/>
        </w:rPr>
        <w:t>residente a ……………........................................................................................ (provincia............) in</w:t>
      </w:r>
    </w:p>
    <w:p w:rsidR="0004441F" w:rsidRPr="004D2224" w:rsidRDefault="0004441F" w:rsidP="00A90452">
      <w:pPr>
        <w:autoSpaceDE w:val="0"/>
        <w:autoSpaceDN w:val="0"/>
        <w:adjustRightInd w:val="0"/>
        <w:spacing w:after="0" w:line="276" w:lineRule="auto"/>
        <w:jc w:val="both"/>
        <w:rPr>
          <w:rFonts w:ascii="Garamond" w:hAnsi="Garamond" w:cs="Times New Roman"/>
          <w:sz w:val="24"/>
          <w:szCs w:val="24"/>
        </w:rPr>
      </w:pPr>
      <w:r w:rsidRPr="004D2224">
        <w:rPr>
          <w:rFonts w:ascii="Garamond" w:hAnsi="Garamond" w:cs="Times New Roman"/>
          <w:sz w:val="24"/>
          <w:szCs w:val="24"/>
        </w:rPr>
        <w:t>Via........................................................................................................................................ n. .............</w:t>
      </w:r>
      <w:r w:rsidR="004D2224">
        <w:rPr>
          <w:rFonts w:ascii="Garamond" w:hAnsi="Garamond" w:cs="Times New Roman"/>
          <w:sz w:val="24"/>
          <w:szCs w:val="24"/>
        </w:rPr>
        <w:t>.......................</w:t>
      </w:r>
    </w:p>
    <w:p w:rsidR="0004441F" w:rsidRPr="004D2224" w:rsidRDefault="0004441F" w:rsidP="00A90452">
      <w:pPr>
        <w:autoSpaceDE w:val="0"/>
        <w:autoSpaceDN w:val="0"/>
        <w:adjustRightInd w:val="0"/>
        <w:spacing w:after="0" w:line="276" w:lineRule="auto"/>
        <w:jc w:val="both"/>
        <w:rPr>
          <w:rFonts w:ascii="Garamond" w:hAnsi="Garamond" w:cs="Times New Roman"/>
          <w:sz w:val="24"/>
          <w:szCs w:val="24"/>
        </w:rPr>
      </w:pPr>
      <w:r w:rsidRPr="004D2224">
        <w:rPr>
          <w:rFonts w:ascii="Garamond" w:hAnsi="Garamond" w:cs="Times New Roman"/>
          <w:sz w:val="24"/>
          <w:szCs w:val="24"/>
        </w:rPr>
        <w:t>in qualità di ……………………………………………</w:t>
      </w:r>
      <w:proofErr w:type="gramStart"/>
      <w:r w:rsidRPr="004D2224">
        <w:rPr>
          <w:rFonts w:ascii="Garamond" w:hAnsi="Garamond" w:cs="Times New Roman"/>
          <w:sz w:val="24"/>
          <w:szCs w:val="24"/>
        </w:rPr>
        <w:t>…</w:t>
      </w:r>
      <w:r w:rsidR="00A90452" w:rsidRPr="004D2224">
        <w:rPr>
          <w:rFonts w:ascii="Garamond" w:hAnsi="Garamond" w:cs="Times New Roman"/>
          <w:sz w:val="24"/>
          <w:szCs w:val="24"/>
        </w:rPr>
        <w:t>….</w:t>
      </w:r>
      <w:proofErr w:type="gramEnd"/>
      <w:r w:rsidR="00A90452" w:rsidRPr="004D2224">
        <w:rPr>
          <w:rFonts w:ascii="Garamond" w:hAnsi="Garamond" w:cs="Times New Roman"/>
          <w:sz w:val="24"/>
          <w:szCs w:val="24"/>
        </w:rPr>
        <w:t>.</w:t>
      </w:r>
      <w:r w:rsidRPr="004D2224">
        <w:rPr>
          <w:rFonts w:ascii="Garamond" w:hAnsi="Garamond" w:cs="Times New Roman"/>
          <w:sz w:val="24"/>
          <w:szCs w:val="24"/>
        </w:rPr>
        <w:t>……………………………..…………</w:t>
      </w:r>
      <w:r w:rsidR="004D2224">
        <w:rPr>
          <w:rFonts w:ascii="Garamond" w:hAnsi="Garamond" w:cs="Times New Roman"/>
          <w:sz w:val="24"/>
          <w:szCs w:val="24"/>
        </w:rPr>
        <w:t>..</w:t>
      </w:r>
      <w:r w:rsidR="00A90452" w:rsidRPr="004D2224">
        <w:rPr>
          <w:rFonts w:ascii="Garamond" w:hAnsi="Garamond" w:cs="Times New Roman"/>
          <w:sz w:val="24"/>
          <w:szCs w:val="24"/>
        </w:rPr>
        <w:t>.</w:t>
      </w:r>
    </w:p>
    <w:p w:rsidR="0004441F" w:rsidRPr="004D2224" w:rsidRDefault="0004441F" w:rsidP="00A90452">
      <w:pPr>
        <w:autoSpaceDE w:val="0"/>
        <w:autoSpaceDN w:val="0"/>
        <w:adjustRightInd w:val="0"/>
        <w:spacing w:after="0" w:line="276" w:lineRule="auto"/>
        <w:jc w:val="both"/>
        <w:rPr>
          <w:rFonts w:ascii="Garamond" w:hAnsi="Garamond" w:cs="Times New Roman"/>
          <w:sz w:val="24"/>
          <w:szCs w:val="24"/>
        </w:rPr>
      </w:pPr>
      <w:r w:rsidRPr="004D2224">
        <w:rPr>
          <w:rFonts w:ascii="Garamond" w:hAnsi="Garamond" w:cs="Times New Roman"/>
          <w:sz w:val="24"/>
          <w:szCs w:val="24"/>
        </w:rPr>
        <w:t>dell'Impresa …………….............................................................................................................</w:t>
      </w:r>
      <w:r w:rsidR="00A90452" w:rsidRPr="004D2224">
        <w:rPr>
          <w:rFonts w:ascii="Garamond" w:hAnsi="Garamond" w:cs="Times New Roman"/>
          <w:sz w:val="24"/>
          <w:szCs w:val="24"/>
        </w:rPr>
        <w:t>..........</w:t>
      </w:r>
      <w:r w:rsidRPr="004D2224">
        <w:rPr>
          <w:rFonts w:ascii="Garamond" w:hAnsi="Garamond" w:cs="Times New Roman"/>
          <w:sz w:val="24"/>
          <w:szCs w:val="24"/>
        </w:rPr>
        <w:t>.</w:t>
      </w:r>
      <w:r w:rsidR="004D2224">
        <w:rPr>
          <w:rFonts w:ascii="Garamond" w:hAnsi="Garamond" w:cs="Times New Roman"/>
          <w:sz w:val="24"/>
          <w:szCs w:val="24"/>
        </w:rPr>
        <w:t>..................</w:t>
      </w:r>
    </w:p>
    <w:p w:rsidR="0004441F" w:rsidRPr="004D2224" w:rsidRDefault="0004441F" w:rsidP="00A90452">
      <w:pPr>
        <w:autoSpaceDE w:val="0"/>
        <w:autoSpaceDN w:val="0"/>
        <w:adjustRightInd w:val="0"/>
        <w:spacing w:after="0" w:line="276" w:lineRule="auto"/>
        <w:jc w:val="both"/>
        <w:rPr>
          <w:rFonts w:ascii="Garamond" w:hAnsi="Garamond" w:cs="Times New Roman"/>
          <w:sz w:val="24"/>
          <w:szCs w:val="24"/>
        </w:rPr>
      </w:pPr>
      <w:r w:rsidRPr="004D2224">
        <w:rPr>
          <w:rFonts w:ascii="Garamond" w:hAnsi="Garamond" w:cs="Times New Roman"/>
          <w:sz w:val="24"/>
          <w:szCs w:val="24"/>
        </w:rPr>
        <w:t>codice fiscale......................................................</w:t>
      </w:r>
      <w:r w:rsidR="00A90452" w:rsidRPr="004D2224">
        <w:rPr>
          <w:rFonts w:ascii="Garamond" w:hAnsi="Garamond" w:cs="Times New Roman"/>
          <w:sz w:val="24"/>
          <w:szCs w:val="24"/>
        </w:rPr>
        <w:t>P</w:t>
      </w:r>
      <w:r w:rsidRPr="004D2224">
        <w:rPr>
          <w:rFonts w:ascii="Garamond" w:hAnsi="Garamond" w:cs="Times New Roman"/>
          <w:sz w:val="24"/>
          <w:szCs w:val="24"/>
        </w:rPr>
        <w:t>artita I.V.A. .................................</w:t>
      </w:r>
      <w:r w:rsidR="00A90452" w:rsidRPr="004D2224">
        <w:rPr>
          <w:rFonts w:ascii="Garamond" w:hAnsi="Garamond" w:cs="Times New Roman"/>
          <w:sz w:val="24"/>
          <w:szCs w:val="24"/>
        </w:rPr>
        <w:t>.............................</w:t>
      </w:r>
      <w:r w:rsidR="004D2224">
        <w:rPr>
          <w:rFonts w:ascii="Garamond" w:hAnsi="Garamond" w:cs="Times New Roman"/>
          <w:sz w:val="24"/>
          <w:szCs w:val="24"/>
        </w:rPr>
        <w:t>....................</w:t>
      </w:r>
    </w:p>
    <w:p w:rsidR="0004441F" w:rsidRPr="004D2224" w:rsidRDefault="0004441F" w:rsidP="00A90452">
      <w:pPr>
        <w:autoSpaceDE w:val="0"/>
        <w:autoSpaceDN w:val="0"/>
        <w:adjustRightInd w:val="0"/>
        <w:spacing w:after="0" w:line="276" w:lineRule="auto"/>
        <w:jc w:val="both"/>
        <w:rPr>
          <w:rFonts w:ascii="Garamond" w:hAnsi="Garamond" w:cs="Times New Roman"/>
          <w:sz w:val="24"/>
          <w:szCs w:val="24"/>
        </w:rPr>
      </w:pPr>
      <w:r w:rsidRPr="004D2224">
        <w:rPr>
          <w:rFonts w:ascii="Garamond" w:hAnsi="Garamond" w:cs="Times New Roman"/>
          <w:sz w:val="24"/>
          <w:szCs w:val="24"/>
        </w:rPr>
        <w:t>PEC...............................</w:t>
      </w:r>
      <w:r w:rsidR="00A90452" w:rsidRPr="004D2224">
        <w:rPr>
          <w:rFonts w:ascii="Garamond" w:hAnsi="Garamond" w:cs="Times New Roman"/>
          <w:sz w:val="24"/>
          <w:szCs w:val="24"/>
        </w:rPr>
        <w:t>......................................</w:t>
      </w:r>
      <w:r w:rsidRPr="004D2224">
        <w:rPr>
          <w:rFonts w:ascii="Garamond" w:hAnsi="Garamond" w:cs="Times New Roman"/>
          <w:sz w:val="24"/>
          <w:szCs w:val="24"/>
        </w:rPr>
        <w:t>e-mail .......................</w:t>
      </w:r>
      <w:r w:rsidR="00A90452" w:rsidRPr="004D2224">
        <w:rPr>
          <w:rFonts w:ascii="Garamond" w:hAnsi="Garamond" w:cs="Times New Roman"/>
          <w:sz w:val="24"/>
          <w:szCs w:val="24"/>
        </w:rPr>
        <w:t>...........................</w:t>
      </w:r>
      <w:r w:rsidRPr="004D2224">
        <w:rPr>
          <w:rFonts w:ascii="Garamond" w:hAnsi="Garamond" w:cs="Times New Roman"/>
          <w:sz w:val="24"/>
          <w:szCs w:val="24"/>
        </w:rPr>
        <w:t>.......................</w:t>
      </w:r>
      <w:r w:rsidR="004D2224">
        <w:rPr>
          <w:rFonts w:ascii="Garamond" w:hAnsi="Garamond" w:cs="Times New Roman"/>
          <w:sz w:val="24"/>
          <w:szCs w:val="24"/>
        </w:rPr>
        <w:t>.....................</w:t>
      </w:r>
    </w:p>
    <w:p w:rsidR="00FB0422" w:rsidRPr="004D2224" w:rsidRDefault="00FB0422" w:rsidP="00A90452">
      <w:pPr>
        <w:autoSpaceDE w:val="0"/>
        <w:autoSpaceDN w:val="0"/>
        <w:adjustRightInd w:val="0"/>
        <w:spacing w:after="0" w:line="276" w:lineRule="auto"/>
        <w:jc w:val="both"/>
        <w:rPr>
          <w:rFonts w:ascii="Garamond" w:hAnsi="Garamond" w:cs="Times New Roman"/>
          <w:sz w:val="24"/>
          <w:szCs w:val="24"/>
        </w:rPr>
      </w:pPr>
    </w:p>
    <w:p w:rsidR="0004441F" w:rsidRPr="004D2224" w:rsidRDefault="0004441F" w:rsidP="00A90452">
      <w:pPr>
        <w:autoSpaceDE w:val="0"/>
        <w:autoSpaceDN w:val="0"/>
        <w:adjustRightInd w:val="0"/>
        <w:spacing w:after="0" w:line="276" w:lineRule="auto"/>
        <w:jc w:val="center"/>
        <w:rPr>
          <w:rFonts w:ascii="Garamond" w:hAnsi="Garamond" w:cs="Times New Roman"/>
          <w:b/>
          <w:bCs/>
          <w:sz w:val="24"/>
          <w:szCs w:val="24"/>
        </w:rPr>
      </w:pPr>
    </w:p>
    <w:p w:rsidR="0004441F" w:rsidRPr="003A170E" w:rsidRDefault="000B7BDF" w:rsidP="00A90452">
      <w:pPr>
        <w:autoSpaceDE w:val="0"/>
        <w:autoSpaceDN w:val="0"/>
        <w:adjustRightInd w:val="0"/>
        <w:spacing w:after="0" w:line="276" w:lineRule="auto"/>
        <w:jc w:val="both"/>
        <w:rPr>
          <w:rFonts w:ascii="Garamond" w:hAnsi="Garamond" w:cs="Times New Roman"/>
          <w:b/>
          <w:sz w:val="24"/>
          <w:szCs w:val="24"/>
        </w:rPr>
      </w:pPr>
      <w:r w:rsidRPr="003A170E">
        <w:rPr>
          <w:rFonts w:ascii="Garamond" w:hAnsi="Garamond" w:cs="Times New Roman"/>
          <w:b/>
          <w:sz w:val="24"/>
          <w:szCs w:val="24"/>
        </w:rPr>
        <w:t xml:space="preserve">In relazione </w:t>
      </w:r>
      <w:r w:rsidR="0004441F" w:rsidRPr="003A170E">
        <w:rPr>
          <w:rFonts w:ascii="Garamond" w:hAnsi="Garamond" w:cs="Times New Roman"/>
          <w:b/>
          <w:sz w:val="24"/>
          <w:szCs w:val="24"/>
        </w:rPr>
        <w:t>alla partecipazione alla procedura indetta da ASP “Città di Piacenza”, ai sensi dell’art. 1, comma 2,</w:t>
      </w:r>
      <w:r w:rsidR="00F23FA6" w:rsidRPr="003A170E">
        <w:rPr>
          <w:rFonts w:ascii="Garamond" w:hAnsi="Garamond" w:cs="Times New Roman"/>
          <w:b/>
          <w:sz w:val="24"/>
          <w:szCs w:val="24"/>
        </w:rPr>
        <w:t xml:space="preserve"> </w:t>
      </w:r>
      <w:proofErr w:type="spellStart"/>
      <w:r w:rsidR="0004441F" w:rsidRPr="003A170E">
        <w:rPr>
          <w:rFonts w:ascii="Garamond" w:hAnsi="Garamond" w:cs="Times New Roman"/>
          <w:b/>
          <w:sz w:val="24"/>
          <w:szCs w:val="24"/>
        </w:rPr>
        <w:t>lett</w:t>
      </w:r>
      <w:proofErr w:type="spellEnd"/>
      <w:r w:rsidR="0004441F" w:rsidRPr="003A170E">
        <w:rPr>
          <w:rFonts w:ascii="Garamond" w:hAnsi="Garamond" w:cs="Times New Roman"/>
          <w:b/>
          <w:sz w:val="24"/>
          <w:szCs w:val="24"/>
        </w:rPr>
        <w:t xml:space="preserve">. </w:t>
      </w:r>
      <w:r w:rsidR="00A90452" w:rsidRPr="003A170E">
        <w:rPr>
          <w:rFonts w:ascii="Garamond" w:hAnsi="Garamond" w:cs="Times New Roman"/>
          <w:b/>
          <w:sz w:val="24"/>
          <w:szCs w:val="24"/>
        </w:rPr>
        <w:t>a</w:t>
      </w:r>
      <w:r w:rsidR="0004441F" w:rsidRPr="003A170E">
        <w:rPr>
          <w:rFonts w:ascii="Garamond" w:hAnsi="Garamond" w:cs="Times New Roman"/>
          <w:b/>
          <w:sz w:val="24"/>
          <w:szCs w:val="24"/>
        </w:rPr>
        <w:t>), del D.L. 16 luglio 2020 n. 76 come convertito con modificazioni dalla L. 11 settembre 2020, n. 120 per</w:t>
      </w:r>
      <w:r w:rsidR="00F23FA6" w:rsidRPr="003A170E">
        <w:rPr>
          <w:rFonts w:ascii="Garamond" w:hAnsi="Garamond" w:cs="Times New Roman"/>
          <w:b/>
          <w:sz w:val="24"/>
          <w:szCs w:val="24"/>
        </w:rPr>
        <w:t xml:space="preserve"> “il conferimento </w:t>
      </w:r>
      <w:r w:rsidRPr="003A170E">
        <w:rPr>
          <w:rFonts w:ascii="Garamond" w:hAnsi="Garamond" w:cs="Times New Roman"/>
          <w:b/>
          <w:sz w:val="24"/>
          <w:szCs w:val="24"/>
        </w:rPr>
        <w:t>del servizio</w:t>
      </w:r>
      <w:r w:rsidR="00F23FA6" w:rsidRPr="003A170E">
        <w:rPr>
          <w:rFonts w:ascii="Garamond" w:hAnsi="Garamond" w:cs="Times New Roman"/>
          <w:b/>
          <w:sz w:val="24"/>
          <w:szCs w:val="24"/>
        </w:rPr>
        <w:t xml:space="preserve"> di parrucchiere/barbiere da svolgere per conto di ASP ‘Città di Piacenza’ </w:t>
      </w:r>
      <w:r w:rsidR="009552CD" w:rsidRPr="003A170E">
        <w:rPr>
          <w:rFonts w:ascii="Garamond" w:hAnsi="Garamond" w:cs="Times New Roman"/>
          <w:b/>
          <w:sz w:val="24"/>
          <w:szCs w:val="24"/>
        </w:rPr>
        <w:t>per anni tre</w:t>
      </w:r>
      <w:r w:rsidR="00A90452" w:rsidRPr="003A170E">
        <w:rPr>
          <w:rFonts w:ascii="Garamond" w:hAnsi="Garamond" w:cs="Times New Roman"/>
          <w:b/>
          <w:sz w:val="24"/>
          <w:szCs w:val="24"/>
        </w:rPr>
        <w:t xml:space="preserve">” </w:t>
      </w:r>
      <w:r w:rsidR="00F23FA6" w:rsidRPr="003A170E">
        <w:rPr>
          <w:rFonts w:ascii="Garamond" w:hAnsi="Garamond" w:cs="Times New Roman"/>
          <w:b/>
          <w:sz w:val="24"/>
          <w:szCs w:val="24"/>
        </w:rPr>
        <w:t xml:space="preserve">- </w:t>
      </w:r>
      <w:r w:rsidR="00505CAB" w:rsidRPr="003A170E">
        <w:rPr>
          <w:rFonts w:ascii="Garamond" w:hAnsi="Garamond" w:cs="Times New Roman"/>
          <w:b/>
          <w:sz w:val="24"/>
          <w:szCs w:val="24"/>
        </w:rPr>
        <w:t xml:space="preserve">Avviso </w:t>
      </w:r>
      <w:proofErr w:type="spellStart"/>
      <w:r w:rsidR="00505CAB" w:rsidRPr="003A170E">
        <w:rPr>
          <w:rFonts w:ascii="Garamond" w:hAnsi="Garamond" w:cs="Times New Roman"/>
          <w:b/>
          <w:sz w:val="24"/>
          <w:szCs w:val="24"/>
        </w:rPr>
        <w:t>prot</w:t>
      </w:r>
      <w:proofErr w:type="spellEnd"/>
      <w:r w:rsidR="00505CAB" w:rsidRPr="003A170E">
        <w:rPr>
          <w:rFonts w:ascii="Garamond" w:hAnsi="Garamond" w:cs="Times New Roman"/>
          <w:b/>
          <w:sz w:val="24"/>
          <w:szCs w:val="24"/>
        </w:rPr>
        <w:t xml:space="preserve">. </w:t>
      </w:r>
      <w:r w:rsidR="00AE177E">
        <w:rPr>
          <w:rFonts w:ascii="Garamond" w:hAnsi="Garamond" w:cs="Times New Roman"/>
          <w:b/>
          <w:sz w:val="24"/>
          <w:szCs w:val="24"/>
        </w:rPr>
        <w:t>n. 64 del 08/01/2021</w:t>
      </w:r>
      <w:bookmarkStart w:id="0" w:name="_GoBack"/>
      <w:bookmarkEnd w:id="0"/>
    </w:p>
    <w:p w:rsidR="003E3B74" w:rsidRDefault="003E3B74" w:rsidP="00A90452">
      <w:pPr>
        <w:autoSpaceDE w:val="0"/>
        <w:autoSpaceDN w:val="0"/>
        <w:adjustRightInd w:val="0"/>
        <w:spacing w:after="0" w:line="276" w:lineRule="auto"/>
        <w:jc w:val="both"/>
        <w:rPr>
          <w:rFonts w:ascii="Garamond" w:hAnsi="Garamond" w:cs="Times New Roman"/>
          <w:sz w:val="24"/>
          <w:szCs w:val="24"/>
        </w:rPr>
      </w:pPr>
    </w:p>
    <w:p w:rsidR="003E3B74" w:rsidRPr="003A170E" w:rsidRDefault="003A170E" w:rsidP="003E3B74">
      <w:pPr>
        <w:autoSpaceDE w:val="0"/>
        <w:autoSpaceDN w:val="0"/>
        <w:adjustRightInd w:val="0"/>
        <w:spacing w:after="0" w:line="276" w:lineRule="auto"/>
        <w:jc w:val="both"/>
        <w:rPr>
          <w:rFonts w:ascii="Garamond" w:hAnsi="Garamond" w:cs="Times New Roman"/>
          <w:b/>
          <w:sz w:val="24"/>
          <w:szCs w:val="24"/>
        </w:rPr>
      </w:pPr>
      <w:r w:rsidRPr="003A170E">
        <w:rPr>
          <w:rFonts w:ascii="Garamond" w:hAnsi="Garamond" w:cs="Times New Roman"/>
          <w:b/>
          <w:sz w:val="24"/>
          <w:szCs w:val="24"/>
        </w:rPr>
        <w:t>IN QUALITÀ DI:</w:t>
      </w:r>
    </w:p>
    <w:p w:rsidR="003E3B74" w:rsidRPr="003E3B74" w:rsidRDefault="003E3B74" w:rsidP="003E3B74">
      <w:pPr>
        <w:autoSpaceDE w:val="0"/>
        <w:autoSpaceDN w:val="0"/>
        <w:adjustRightInd w:val="0"/>
        <w:spacing w:after="0" w:line="276" w:lineRule="auto"/>
        <w:jc w:val="both"/>
        <w:rPr>
          <w:rFonts w:ascii="Garamond" w:hAnsi="Garamond" w:cs="Times New Roman"/>
          <w:sz w:val="24"/>
          <w:szCs w:val="24"/>
        </w:rPr>
      </w:pPr>
      <w:r w:rsidRPr="003E3B74">
        <w:rPr>
          <w:rFonts w:ascii="Garamond" w:hAnsi="Garamond" w:cs="Times New Roman"/>
          <w:sz w:val="24"/>
          <w:szCs w:val="24"/>
          <w:highlight w:val="yellow"/>
        </w:rPr>
        <w:t>(barrare casella di interesse)</w:t>
      </w:r>
    </w:p>
    <w:p w:rsidR="003E3B74" w:rsidRPr="003E3B74" w:rsidRDefault="003E3B74" w:rsidP="003E3B74">
      <w:pPr>
        <w:autoSpaceDE w:val="0"/>
        <w:autoSpaceDN w:val="0"/>
        <w:adjustRightInd w:val="0"/>
        <w:spacing w:after="0" w:line="276" w:lineRule="auto"/>
        <w:jc w:val="both"/>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sidRPr="003E3B74">
        <w:rPr>
          <w:rFonts w:ascii="Garamond" w:hAnsi="Garamond" w:cs="Times New Roman"/>
          <w:sz w:val="24"/>
          <w:szCs w:val="24"/>
        </w:rPr>
        <w:t>Imprenditore/Ditta singola, sia individuale che società (anche Cooperativa) o Consorzio di cui</w:t>
      </w:r>
    </w:p>
    <w:p w:rsidR="003E3B74" w:rsidRPr="003E3B74" w:rsidRDefault="003E3B74" w:rsidP="003E3B74">
      <w:pPr>
        <w:autoSpaceDE w:val="0"/>
        <w:autoSpaceDN w:val="0"/>
        <w:adjustRightInd w:val="0"/>
        <w:spacing w:after="0" w:line="276" w:lineRule="auto"/>
        <w:jc w:val="both"/>
        <w:rPr>
          <w:rFonts w:ascii="Garamond" w:hAnsi="Garamond" w:cs="Times New Roman"/>
          <w:sz w:val="24"/>
          <w:szCs w:val="24"/>
        </w:rPr>
      </w:pPr>
      <w:r w:rsidRPr="003E3B74">
        <w:rPr>
          <w:rFonts w:ascii="Garamond" w:hAnsi="Garamond" w:cs="Times New Roman"/>
          <w:sz w:val="24"/>
          <w:szCs w:val="24"/>
        </w:rPr>
        <w:t xml:space="preserve">all’art. 45, comma 2, </w:t>
      </w:r>
      <w:proofErr w:type="spellStart"/>
      <w:r w:rsidRPr="003E3B74">
        <w:rPr>
          <w:rFonts w:ascii="Garamond" w:hAnsi="Garamond" w:cs="Times New Roman"/>
          <w:sz w:val="24"/>
          <w:szCs w:val="24"/>
        </w:rPr>
        <w:t>lett</w:t>
      </w:r>
      <w:proofErr w:type="spellEnd"/>
      <w:r w:rsidRPr="003E3B74">
        <w:rPr>
          <w:rFonts w:ascii="Garamond" w:hAnsi="Garamond" w:cs="Times New Roman"/>
          <w:sz w:val="24"/>
          <w:szCs w:val="24"/>
        </w:rPr>
        <w:t xml:space="preserve">. a) e b), D. </w:t>
      </w:r>
      <w:proofErr w:type="spellStart"/>
      <w:r w:rsidRPr="003E3B74">
        <w:rPr>
          <w:rFonts w:ascii="Garamond" w:hAnsi="Garamond" w:cs="Times New Roman"/>
          <w:sz w:val="24"/>
          <w:szCs w:val="24"/>
        </w:rPr>
        <w:t>Lgs</w:t>
      </w:r>
      <w:proofErr w:type="spellEnd"/>
      <w:r w:rsidRPr="003E3B74">
        <w:rPr>
          <w:rFonts w:ascii="Garamond" w:hAnsi="Garamond" w:cs="Times New Roman"/>
          <w:sz w:val="24"/>
          <w:szCs w:val="24"/>
        </w:rPr>
        <w:t>. n. 50/2016;</w:t>
      </w:r>
    </w:p>
    <w:p w:rsidR="003E3B74" w:rsidRPr="003E3B74" w:rsidRDefault="003E3B74" w:rsidP="003E3B74">
      <w:pPr>
        <w:autoSpaceDE w:val="0"/>
        <w:autoSpaceDN w:val="0"/>
        <w:adjustRightInd w:val="0"/>
        <w:spacing w:after="0" w:line="276" w:lineRule="auto"/>
        <w:jc w:val="both"/>
        <w:rPr>
          <w:rFonts w:ascii="Garamond" w:hAnsi="Garamond" w:cs="Times New Roman"/>
          <w:sz w:val="24"/>
          <w:szCs w:val="24"/>
        </w:rPr>
      </w:pPr>
      <w:r w:rsidRPr="003E3B74">
        <w:rPr>
          <w:rFonts w:ascii="Garamond" w:hAnsi="Garamond" w:cs="Times New Roman"/>
          <w:sz w:val="24"/>
          <w:szCs w:val="24"/>
        </w:rPr>
        <w:t></w:t>
      </w:r>
      <w:r w:rsidRPr="003E3B74">
        <w:rPr>
          <w:rFonts w:ascii="Garamond" w:hAnsi="Garamond" w:cs="Times New Roman"/>
          <w:sz w:val="24"/>
          <w:szCs w:val="24"/>
        </w:rPr>
        <w:tab/>
        <w:t xml:space="preserve">Consorzio Stabile di cui all'art. 45, comma 2, </w:t>
      </w:r>
      <w:proofErr w:type="spellStart"/>
      <w:r w:rsidRPr="003E3B74">
        <w:rPr>
          <w:rFonts w:ascii="Garamond" w:hAnsi="Garamond" w:cs="Times New Roman"/>
          <w:sz w:val="24"/>
          <w:szCs w:val="24"/>
        </w:rPr>
        <w:t>lett</w:t>
      </w:r>
      <w:proofErr w:type="spellEnd"/>
      <w:r w:rsidRPr="003E3B74">
        <w:rPr>
          <w:rFonts w:ascii="Garamond" w:hAnsi="Garamond" w:cs="Times New Roman"/>
          <w:sz w:val="24"/>
          <w:szCs w:val="24"/>
        </w:rPr>
        <w:t xml:space="preserve">. c), D. </w:t>
      </w:r>
      <w:proofErr w:type="spellStart"/>
      <w:r w:rsidRPr="003E3B74">
        <w:rPr>
          <w:rFonts w:ascii="Garamond" w:hAnsi="Garamond" w:cs="Times New Roman"/>
          <w:sz w:val="24"/>
          <w:szCs w:val="24"/>
        </w:rPr>
        <w:t>Lgs</w:t>
      </w:r>
      <w:proofErr w:type="spellEnd"/>
      <w:r w:rsidRPr="003E3B74">
        <w:rPr>
          <w:rFonts w:ascii="Garamond" w:hAnsi="Garamond" w:cs="Times New Roman"/>
          <w:sz w:val="24"/>
          <w:szCs w:val="24"/>
        </w:rPr>
        <w:t>. n. 50/2016;</w:t>
      </w:r>
    </w:p>
    <w:p w:rsidR="003E3B74" w:rsidRPr="003E3B74" w:rsidRDefault="003E3B74" w:rsidP="003E3B74">
      <w:pPr>
        <w:autoSpaceDE w:val="0"/>
        <w:autoSpaceDN w:val="0"/>
        <w:adjustRightInd w:val="0"/>
        <w:spacing w:after="0" w:line="276" w:lineRule="auto"/>
        <w:jc w:val="both"/>
        <w:rPr>
          <w:rFonts w:ascii="Garamond" w:hAnsi="Garamond" w:cs="Times New Roman"/>
          <w:sz w:val="24"/>
          <w:szCs w:val="24"/>
        </w:rPr>
      </w:pPr>
      <w:r w:rsidRPr="003E3B74">
        <w:rPr>
          <w:rFonts w:ascii="Garamond" w:hAnsi="Garamond" w:cs="Times New Roman"/>
          <w:sz w:val="24"/>
          <w:szCs w:val="24"/>
        </w:rPr>
        <w:t></w:t>
      </w:r>
      <w:r w:rsidRPr="003E3B74">
        <w:rPr>
          <w:rFonts w:ascii="Garamond" w:hAnsi="Garamond" w:cs="Times New Roman"/>
          <w:sz w:val="24"/>
          <w:szCs w:val="24"/>
        </w:rPr>
        <w:tab/>
        <w:t xml:space="preserve">raggruppamento temporaneo di concorrenti di cui all’art. 45, comma 2, </w:t>
      </w:r>
      <w:proofErr w:type="spellStart"/>
      <w:r w:rsidRPr="003E3B74">
        <w:rPr>
          <w:rFonts w:ascii="Garamond" w:hAnsi="Garamond" w:cs="Times New Roman"/>
          <w:sz w:val="24"/>
          <w:szCs w:val="24"/>
        </w:rPr>
        <w:t>lett</w:t>
      </w:r>
      <w:proofErr w:type="spellEnd"/>
      <w:r w:rsidRPr="003E3B74">
        <w:rPr>
          <w:rFonts w:ascii="Garamond" w:hAnsi="Garamond" w:cs="Times New Roman"/>
          <w:sz w:val="24"/>
          <w:szCs w:val="24"/>
        </w:rPr>
        <w:t xml:space="preserve">. d), D. </w:t>
      </w:r>
      <w:proofErr w:type="spellStart"/>
      <w:r w:rsidRPr="003E3B74">
        <w:rPr>
          <w:rFonts w:ascii="Garamond" w:hAnsi="Garamond" w:cs="Times New Roman"/>
          <w:sz w:val="24"/>
          <w:szCs w:val="24"/>
        </w:rPr>
        <w:t>Lgs</w:t>
      </w:r>
      <w:proofErr w:type="spellEnd"/>
      <w:r w:rsidRPr="003E3B74">
        <w:rPr>
          <w:rFonts w:ascii="Garamond" w:hAnsi="Garamond" w:cs="Times New Roman"/>
          <w:sz w:val="24"/>
          <w:szCs w:val="24"/>
        </w:rPr>
        <w:t>. n.</w:t>
      </w:r>
      <w:r>
        <w:rPr>
          <w:rFonts w:ascii="Garamond" w:hAnsi="Garamond" w:cs="Times New Roman"/>
          <w:sz w:val="24"/>
          <w:szCs w:val="24"/>
        </w:rPr>
        <w:t xml:space="preserve"> </w:t>
      </w:r>
      <w:r w:rsidRPr="003E3B74">
        <w:rPr>
          <w:rFonts w:ascii="Garamond" w:hAnsi="Garamond" w:cs="Times New Roman"/>
          <w:sz w:val="24"/>
          <w:szCs w:val="24"/>
        </w:rPr>
        <w:t>50/2016;</w:t>
      </w:r>
    </w:p>
    <w:p w:rsidR="003E3B74" w:rsidRPr="003E3B74" w:rsidRDefault="003E3B74" w:rsidP="003E3B74">
      <w:pPr>
        <w:autoSpaceDE w:val="0"/>
        <w:autoSpaceDN w:val="0"/>
        <w:adjustRightInd w:val="0"/>
        <w:spacing w:after="0" w:line="276" w:lineRule="auto"/>
        <w:jc w:val="both"/>
        <w:rPr>
          <w:rFonts w:ascii="Garamond" w:hAnsi="Garamond" w:cs="Times New Roman"/>
          <w:sz w:val="24"/>
          <w:szCs w:val="24"/>
        </w:rPr>
      </w:pPr>
      <w:r w:rsidRPr="003E3B74">
        <w:rPr>
          <w:rFonts w:ascii="Garamond" w:hAnsi="Garamond" w:cs="Times New Roman"/>
          <w:sz w:val="24"/>
          <w:szCs w:val="24"/>
        </w:rPr>
        <w:t></w:t>
      </w:r>
      <w:r w:rsidRPr="003E3B74">
        <w:rPr>
          <w:rFonts w:ascii="Garamond" w:hAnsi="Garamond" w:cs="Times New Roman"/>
          <w:sz w:val="24"/>
          <w:szCs w:val="24"/>
        </w:rPr>
        <w:tab/>
        <w:t>Ditta consorziata ad un Consorzio ordinario di concorrenti di cui all’art. 2602 del codice civile ai</w:t>
      </w:r>
    </w:p>
    <w:p w:rsidR="003E3B74" w:rsidRPr="003E3B74" w:rsidRDefault="003E3B74" w:rsidP="003E3B74">
      <w:pPr>
        <w:autoSpaceDE w:val="0"/>
        <w:autoSpaceDN w:val="0"/>
        <w:adjustRightInd w:val="0"/>
        <w:spacing w:after="0" w:line="276" w:lineRule="auto"/>
        <w:jc w:val="both"/>
        <w:rPr>
          <w:rFonts w:ascii="Garamond" w:hAnsi="Garamond" w:cs="Times New Roman"/>
          <w:sz w:val="24"/>
          <w:szCs w:val="24"/>
        </w:rPr>
      </w:pPr>
      <w:r w:rsidRPr="003E3B74">
        <w:rPr>
          <w:rFonts w:ascii="Garamond" w:hAnsi="Garamond" w:cs="Times New Roman"/>
          <w:sz w:val="24"/>
          <w:szCs w:val="24"/>
        </w:rPr>
        <w:t xml:space="preserve">sensi dell’art. 45, comma 2, </w:t>
      </w:r>
      <w:proofErr w:type="spellStart"/>
      <w:r w:rsidRPr="003E3B74">
        <w:rPr>
          <w:rFonts w:ascii="Garamond" w:hAnsi="Garamond" w:cs="Times New Roman"/>
          <w:sz w:val="24"/>
          <w:szCs w:val="24"/>
        </w:rPr>
        <w:t>lett</w:t>
      </w:r>
      <w:proofErr w:type="spellEnd"/>
      <w:r w:rsidRPr="003E3B74">
        <w:rPr>
          <w:rFonts w:ascii="Garamond" w:hAnsi="Garamond" w:cs="Times New Roman"/>
          <w:sz w:val="24"/>
          <w:szCs w:val="24"/>
        </w:rPr>
        <w:t xml:space="preserve">. e) del </w:t>
      </w:r>
      <w:proofErr w:type="spellStart"/>
      <w:proofErr w:type="gramStart"/>
      <w:r w:rsidRPr="003E3B74">
        <w:rPr>
          <w:rFonts w:ascii="Garamond" w:hAnsi="Garamond" w:cs="Times New Roman"/>
          <w:sz w:val="24"/>
          <w:szCs w:val="24"/>
        </w:rPr>
        <w:t>D.Lgs</w:t>
      </w:r>
      <w:proofErr w:type="gramEnd"/>
      <w:r w:rsidRPr="003E3B74">
        <w:rPr>
          <w:rFonts w:ascii="Garamond" w:hAnsi="Garamond" w:cs="Times New Roman"/>
          <w:sz w:val="24"/>
          <w:szCs w:val="24"/>
        </w:rPr>
        <w:t>.</w:t>
      </w:r>
      <w:proofErr w:type="spellEnd"/>
      <w:r w:rsidRPr="003E3B74">
        <w:rPr>
          <w:rFonts w:ascii="Garamond" w:hAnsi="Garamond" w:cs="Times New Roman"/>
          <w:sz w:val="24"/>
          <w:szCs w:val="24"/>
        </w:rPr>
        <w:t xml:space="preserve"> n. 50/2016;</w:t>
      </w:r>
    </w:p>
    <w:p w:rsidR="000B7BDF" w:rsidRPr="00905C35" w:rsidRDefault="003E3B74" w:rsidP="00905C35">
      <w:pPr>
        <w:autoSpaceDE w:val="0"/>
        <w:autoSpaceDN w:val="0"/>
        <w:adjustRightInd w:val="0"/>
        <w:spacing w:line="276" w:lineRule="auto"/>
        <w:jc w:val="both"/>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sidRPr="003E3B74">
        <w:rPr>
          <w:rFonts w:ascii="Garamond" w:hAnsi="Garamond" w:cs="Times New Roman"/>
          <w:sz w:val="24"/>
          <w:szCs w:val="24"/>
        </w:rPr>
        <w:t xml:space="preserve">Ditta, indicata all’art. 45, comma 2, </w:t>
      </w:r>
      <w:proofErr w:type="spellStart"/>
      <w:r w:rsidRPr="003E3B74">
        <w:rPr>
          <w:rFonts w:ascii="Garamond" w:hAnsi="Garamond" w:cs="Times New Roman"/>
          <w:sz w:val="24"/>
          <w:szCs w:val="24"/>
        </w:rPr>
        <w:t>lett</w:t>
      </w:r>
      <w:proofErr w:type="spellEnd"/>
      <w:r w:rsidRPr="003E3B74">
        <w:rPr>
          <w:rFonts w:ascii="Garamond" w:hAnsi="Garamond" w:cs="Times New Roman"/>
          <w:sz w:val="24"/>
          <w:szCs w:val="24"/>
        </w:rPr>
        <w:t xml:space="preserve">. f) del </w:t>
      </w:r>
      <w:proofErr w:type="spellStart"/>
      <w:proofErr w:type="gramStart"/>
      <w:r w:rsidRPr="003E3B74">
        <w:rPr>
          <w:rFonts w:ascii="Garamond" w:hAnsi="Garamond" w:cs="Times New Roman"/>
          <w:sz w:val="24"/>
          <w:szCs w:val="24"/>
        </w:rPr>
        <w:t>D.Lgs</w:t>
      </w:r>
      <w:proofErr w:type="gramEnd"/>
      <w:r w:rsidRPr="003E3B74">
        <w:rPr>
          <w:rFonts w:ascii="Garamond" w:hAnsi="Garamond" w:cs="Times New Roman"/>
          <w:sz w:val="24"/>
          <w:szCs w:val="24"/>
        </w:rPr>
        <w:t>.</w:t>
      </w:r>
      <w:proofErr w:type="spellEnd"/>
      <w:r w:rsidRPr="003E3B74">
        <w:rPr>
          <w:rFonts w:ascii="Garamond" w:hAnsi="Garamond" w:cs="Times New Roman"/>
          <w:sz w:val="24"/>
          <w:szCs w:val="24"/>
        </w:rPr>
        <w:t xml:space="preserve"> n. 50/2016, facente parte di</w:t>
      </w:r>
      <w:r>
        <w:rPr>
          <w:rFonts w:ascii="Garamond" w:hAnsi="Garamond" w:cs="Times New Roman"/>
          <w:sz w:val="24"/>
          <w:szCs w:val="24"/>
        </w:rPr>
        <w:t xml:space="preserve"> </w:t>
      </w:r>
      <w:r w:rsidRPr="003E3B74">
        <w:rPr>
          <w:rFonts w:ascii="Garamond" w:hAnsi="Garamond" w:cs="Times New Roman"/>
          <w:sz w:val="24"/>
          <w:szCs w:val="24"/>
        </w:rPr>
        <w:t>un’aggregazione di imprese aderente al contratto di rete ex art. 3, comma 4-ter, del D.L.</w:t>
      </w:r>
      <w:r>
        <w:rPr>
          <w:rFonts w:ascii="Garamond" w:hAnsi="Garamond" w:cs="Times New Roman"/>
          <w:sz w:val="24"/>
          <w:szCs w:val="24"/>
        </w:rPr>
        <w:t xml:space="preserve"> </w:t>
      </w:r>
      <w:r w:rsidRPr="003E3B74">
        <w:rPr>
          <w:rFonts w:ascii="Garamond" w:hAnsi="Garamond" w:cs="Times New Roman"/>
          <w:sz w:val="24"/>
          <w:szCs w:val="24"/>
        </w:rPr>
        <w:t>n.5/2009, convertito con modificazioni dalla L. n. 33/2009;</w:t>
      </w:r>
    </w:p>
    <w:p w:rsidR="00CD052B" w:rsidRPr="004D2224" w:rsidRDefault="00CD052B" w:rsidP="00A90452">
      <w:pPr>
        <w:spacing w:after="200" w:line="276" w:lineRule="auto"/>
        <w:jc w:val="center"/>
        <w:rPr>
          <w:rFonts w:ascii="Garamond" w:hAnsi="Garamond" w:cs="Times New Roman"/>
          <w:b/>
          <w:sz w:val="24"/>
          <w:szCs w:val="24"/>
          <w:u w:val="single"/>
        </w:rPr>
      </w:pPr>
      <w:r w:rsidRPr="004D2224">
        <w:rPr>
          <w:rFonts w:ascii="Garamond" w:hAnsi="Garamond" w:cs="Times New Roman"/>
          <w:b/>
          <w:sz w:val="24"/>
          <w:szCs w:val="24"/>
          <w:u w:val="single"/>
        </w:rPr>
        <w:t xml:space="preserve">PRESENTA </w:t>
      </w:r>
      <w:r w:rsidR="003A170E">
        <w:rPr>
          <w:rFonts w:ascii="Garamond" w:hAnsi="Garamond" w:cs="Times New Roman"/>
          <w:b/>
          <w:sz w:val="24"/>
          <w:szCs w:val="24"/>
          <w:u w:val="single"/>
        </w:rPr>
        <w:t>IL SEGUENTE PREVENTIVO</w:t>
      </w:r>
    </w:p>
    <w:p w:rsidR="000B7BDF" w:rsidRDefault="0091664B" w:rsidP="00A90452">
      <w:pPr>
        <w:spacing w:after="124" w:line="276" w:lineRule="auto"/>
        <w:ind w:hanging="10"/>
        <w:jc w:val="both"/>
        <w:rPr>
          <w:rFonts w:ascii="Garamond" w:eastAsia="Verdana" w:hAnsi="Garamond" w:cs="Times New Roman"/>
          <w:b/>
          <w:color w:val="000000"/>
          <w:sz w:val="24"/>
          <w:szCs w:val="24"/>
          <w:lang w:eastAsia="it-IT"/>
        </w:rPr>
      </w:pPr>
      <w:r w:rsidRPr="004D2224">
        <w:rPr>
          <w:rFonts w:ascii="Garamond" w:eastAsia="Verdana" w:hAnsi="Garamond" w:cs="Times New Roman"/>
          <w:b/>
          <w:color w:val="000000"/>
          <w:sz w:val="24"/>
          <w:szCs w:val="24"/>
          <w:lang w:eastAsia="it-IT"/>
        </w:rPr>
        <w:t>per il serv</w:t>
      </w:r>
      <w:r w:rsidR="00906DA9" w:rsidRPr="004D2224">
        <w:rPr>
          <w:rFonts w:ascii="Garamond" w:eastAsia="Verdana" w:hAnsi="Garamond" w:cs="Times New Roman"/>
          <w:b/>
          <w:color w:val="000000"/>
          <w:sz w:val="24"/>
          <w:szCs w:val="24"/>
          <w:lang w:eastAsia="it-IT"/>
        </w:rPr>
        <w:t>izio di cui all’oggetto offre</w:t>
      </w:r>
      <w:r w:rsidR="003A170E">
        <w:rPr>
          <w:rFonts w:ascii="Garamond" w:eastAsia="Verdana" w:hAnsi="Garamond" w:cs="Times New Roman"/>
          <w:b/>
          <w:color w:val="000000"/>
          <w:sz w:val="24"/>
          <w:szCs w:val="24"/>
          <w:lang w:eastAsia="it-IT"/>
        </w:rPr>
        <w:t>ndo</w:t>
      </w:r>
      <w:r w:rsidR="00906DA9" w:rsidRPr="004D2224">
        <w:rPr>
          <w:rFonts w:ascii="Garamond" w:eastAsia="Verdana" w:hAnsi="Garamond" w:cs="Times New Roman"/>
          <w:b/>
          <w:color w:val="000000"/>
          <w:sz w:val="24"/>
          <w:szCs w:val="24"/>
          <w:lang w:eastAsia="it-IT"/>
        </w:rPr>
        <w:t xml:space="preserve"> il seguente </w:t>
      </w:r>
      <w:r w:rsidR="004D2224" w:rsidRPr="004D2224">
        <w:rPr>
          <w:rFonts w:ascii="Garamond" w:eastAsia="Verdana" w:hAnsi="Garamond" w:cs="Times New Roman"/>
          <w:b/>
          <w:color w:val="000000"/>
          <w:sz w:val="24"/>
          <w:szCs w:val="24"/>
          <w:lang w:eastAsia="it-IT"/>
        </w:rPr>
        <w:t xml:space="preserve">ribasso </w:t>
      </w:r>
      <w:r w:rsidR="000B7BDF">
        <w:rPr>
          <w:rFonts w:ascii="Garamond" w:eastAsia="Verdana" w:hAnsi="Garamond" w:cs="Times New Roman"/>
          <w:b/>
          <w:color w:val="000000"/>
          <w:sz w:val="24"/>
          <w:szCs w:val="24"/>
          <w:lang w:eastAsia="it-IT"/>
        </w:rPr>
        <w:t xml:space="preserve">unico </w:t>
      </w:r>
      <w:r w:rsidR="00F23FA6" w:rsidRPr="004D2224">
        <w:rPr>
          <w:rFonts w:ascii="Garamond" w:eastAsia="Verdana" w:hAnsi="Garamond" w:cs="Times New Roman"/>
          <w:b/>
          <w:color w:val="000000"/>
          <w:sz w:val="24"/>
          <w:szCs w:val="24"/>
          <w:lang w:eastAsia="it-IT"/>
        </w:rPr>
        <w:t>percentuale</w:t>
      </w:r>
      <w:r w:rsidR="003E3B74">
        <w:rPr>
          <w:rFonts w:ascii="Garamond" w:eastAsia="Verdana" w:hAnsi="Garamond" w:cs="Times New Roman"/>
          <w:b/>
          <w:color w:val="000000"/>
          <w:sz w:val="24"/>
          <w:szCs w:val="24"/>
          <w:lang w:eastAsia="it-IT"/>
        </w:rPr>
        <w:t xml:space="preserve"> (sconto percentuale) sugli elementi economici indicati</w:t>
      </w:r>
      <w:r w:rsidR="00E3722B" w:rsidRPr="004D2224">
        <w:rPr>
          <w:rFonts w:ascii="Garamond" w:eastAsia="Verdana" w:hAnsi="Garamond" w:cs="Times New Roman"/>
          <w:b/>
          <w:color w:val="000000"/>
          <w:sz w:val="24"/>
          <w:szCs w:val="24"/>
          <w:lang w:eastAsia="it-IT"/>
        </w:rPr>
        <w:t xml:space="preserve"> </w:t>
      </w:r>
      <w:r w:rsidR="000B7BDF">
        <w:rPr>
          <w:rFonts w:ascii="Garamond" w:eastAsia="Verdana" w:hAnsi="Garamond" w:cs="Times New Roman"/>
          <w:b/>
          <w:color w:val="000000"/>
          <w:sz w:val="24"/>
          <w:szCs w:val="24"/>
          <w:lang w:eastAsia="it-IT"/>
        </w:rPr>
        <w:t xml:space="preserve">al </w:t>
      </w:r>
      <w:r w:rsidR="009552CD" w:rsidRPr="009552CD">
        <w:rPr>
          <w:rFonts w:ascii="Garamond" w:eastAsia="Verdana" w:hAnsi="Garamond" w:cs="Times New Roman"/>
          <w:b/>
          <w:color w:val="000000"/>
          <w:sz w:val="24"/>
          <w:szCs w:val="24"/>
          <w:lang w:eastAsia="it-IT"/>
        </w:rPr>
        <w:t>paragrafo 9</w:t>
      </w:r>
      <w:r w:rsidR="000B7BDF" w:rsidRPr="009552CD">
        <w:rPr>
          <w:rFonts w:ascii="Garamond" w:eastAsia="Verdana" w:hAnsi="Garamond" w:cs="Times New Roman"/>
          <w:b/>
          <w:color w:val="000000"/>
          <w:sz w:val="24"/>
          <w:szCs w:val="24"/>
          <w:lang w:eastAsia="it-IT"/>
        </w:rPr>
        <w:t>.2</w:t>
      </w:r>
      <w:r w:rsidR="000B7BDF">
        <w:rPr>
          <w:rFonts w:ascii="Garamond" w:eastAsia="Verdana" w:hAnsi="Garamond" w:cs="Times New Roman"/>
          <w:b/>
          <w:color w:val="000000"/>
          <w:sz w:val="24"/>
          <w:szCs w:val="24"/>
          <w:lang w:eastAsia="it-IT"/>
        </w:rPr>
        <w:t xml:space="preserve"> </w:t>
      </w:r>
      <w:r w:rsidR="00E3722B" w:rsidRPr="004D2224">
        <w:rPr>
          <w:rFonts w:ascii="Garamond" w:eastAsia="Verdana" w:hAnsi="Garamond" w:cs="Times New Roman"/>
          <w:b/>
          <w:color w:val="000000"/>
          <w:sz w:val="24"/>
          <w:szCs w:val="24"/>
          <w:lang w:eastAsia="it-IT"/>
        </w:rPr>
        <w:t xml:space="preserve">dell’avviso pubblico </w:t>
      </w:r>
      <w:r w:rsidR="003A170E">
        <w:rPr>
          <w:rFonts w:ascii="Garamond" w:eastAsia="Verdana" w:hAnsi="Garamond" w:cs="Times New Roman"/>
          <w:b/>
          <w:color w:val="000000"/>
          <w:sz w:val="24"/>
          <w:szCs w:val="24"/>
          <w:lang w:eastAsia="it-IT"/>
        </w:rPr>
        <w:t>sopra indicato:</w:t>
      </w:r>
    </w:p>
    <w:p w:rsidR="00906DA9" w:rsidRPr="004D2224" w:rsidRDefault="00906DA9" w:rsidP="00A90452">
      <w:pPr>
        <w:spacing w:after="124" w:line="276" w:lineRule="auto"/>
        <w:ind w:hanging="10"/>
        <w:jc w:val="both"/>
        <w:rPr>
          <w:rFonts w:ascii="Garamond" w:eastAsia="Verdana" w:hAnsi="Garamond" w:cs="Times New Roman"/>
          <w:b/>
          <w:color w:val="000000"/>
          <w:sz w:val="24"/>
          <w:szCs w:val="24"/>
          <w:lang w:eastAsia="it-IT"/>
        </w:rPr>
      </w:pPr>
      <w:r w:rsidRPr="004D2224">
        <w:rPr>
          <w:rFonts w:ascii="Garamond" w:eastAsia="Verdana" w:hAnsi="Garamond" w:cs="Times New Roman"/>
          <w:b/>
          <w:color w:val="000000"/>
          <w:sz w:val="24"/>
          <w:szCs w:val="24"/>
          <w:lang w:eastAsia="it-IT"/>
        </w:rPr>
        <w:t>__________</w:t>
      </w:r>
      <w:r w:rsidR="00A90452" w:rsidRPr="004D2224">
        <w:rPr>
          <w:rFonts w:ascii="Garamond" w:eastAsia="Verdana" w:hAnsi="Garamond" w:cs="Times New Roman"/>
          <w:b/>
          <w:color w:val="000000"/>
          <w:sz w:val="24"/>
          <w:szCs w:val="24"/>
          <w:lang w:eastAsia="it-IT"/>
        </w:rPr>
        <w:t>____</w:t>
      </w:r>
      <w:r w:rsidRPr="004D2224">
        <w:rPr>
          <w:rFonts w:ascii="Garamond" w:eastAsia="Verdana" w:hAnsi="Garamond" w:cs="Times New Roman"/>
          <w:b/>
          <w:color w:val="000000"/>
          <w:sz w:val="24"/>
          <w:szCs w:val="24"/>
          <w:lang w:eastAsia="it-IT"/>
        </w:rPr>
        <w:t xml:space="preserve">__ </w:t>
      </w:r>
      <w:r w:rsidR="00FD28C3">
        <w:rPr>
          <w:rFonts w:ascii="Garamond" w:eastAsia="Verdana" w:hAnsi="Garamond" w:cs="Times New Roman"/>
          <w:b/>
          <w:color w:val="000000"/>
          <w:sz w:val="24"/>
          <w:szCs w:val="24"/>
          <w:lang w:eastAsia="it-IT"/>
        </w:rPr>
        <w:t xml:space="preserve">% </w:t>
      </w:r>
      <w:r w:rsidRPr="004D2224">
        <w:rPr>
          <w:rFonts w:ascii="Garamond" w:eastAsia="Verdana" w:hAnsi="Garamond" w:cs="Times New Roman"/>
          <w:b/>
          <w:color w:val="000000"/>
          <w:sz w:val="24"/>
          <w:szCs w:val="24"/>
          <w:lang w:eastAsia="it-IT"/>
        </w:rPr>
        <w:t xml:space="preserve">(in cifre) ______________________ </w:t>
      </w:r>
      <w:r w:rsidR="00FD28C3">
        <w:rPr>
          <w:rFonts w:ascii="Garamond" w:eastAsia="Verdana" w:hAnsi="Garamond" w:cs="Times New Roman"/>
          <w:b/>
          <w:color w:val="000000"/>
          <w:sz w:val="24"/>
          <w:szCs w:val="24"/>
          <w:lang w:eastAsia="it-IT"/>
        </w:rPr>
        <w:t xml:space="preserve">per cento </w:t>
      </w:r>
      <w:r w:rsidRPr="004D2224">
        <w:rPr>
          <w:rFonts w:ascii="Garamond" w:eastAsia="Verdana" w:hAnsi="Garamond" w:cs="Times New Roman"/>
          <w:b/>
          <w:color w:val="000000"/>
          <w:sz w:val="24"/>
          <w:szCs w:val="24"/>
          <w:lang w:eastAsia="it-IT"/>
        </w:rPr>
        <w:t>(in lettere).</w:t>
      </w:r>
    </w:p>
    <w:p w:rsidR="000B7BDF" w:rsidRDefault="00F23FA6" w:rsidP="00A90452">
      <w:pPr>
        <w:spacing w:after="124" w:line="276" w:lineRule="auto"/>
        <w:ind w:hanging="10"/>
        <w:jc w:val="both"/>
        <w:rPr>
          <w:rFonts w:ascii="Garamond" w:eastAsia="Verdana" w:hAnsi="Garamond" w:cs="Times New Roman"/>
          <w:b/>
          <w:color w:val="000000"/>
          <w:sz w:val="24"/>
          <w:szCs w:val="24"/>
          <w:lang w:eastAsia="it-IT"/>
        </w:rPr>
      </w:pPr>
      <w:r w:rsidRPr="004D2224">
        <w:rPr>
          <w:rFonts w:ascii="Garamond" w:eastAsia="Verdana" w:hAnsi="Garamond" w:cs="Times New Roman"/>
          <w:b/>
          <w:color w:val="000000"/>
          <w:sz w:val="24"/>
          <w:szCs w:val="24"/>
          <w:lang w:eastAsia="it-IT"/>
        </w:rPr>
        <w:t>Lo sconto</w:t>
      </w:r>
      <w:r w:rsidR="00E3722B" w:rsidRPr="004D2224">
        <w:rPr>
          <w:rFonts w:ascii="Garamond" w:eastAsia="Verdana" w:hAnsi="Garamond" w:cs="Times New Roman"/>
          <w:b/>
          <w:color w:val="000000"/>
          <w:sz w:val="24"/>
          <w:szCs w:val="24"/>
          <w:lang w:eastAsia="it-IT"/>
        </w:rPr>
        <w:t xml:space="preserve"> percentuale si applicherà </w:t>
      </w:r>
      <w:r w:rsidRPr="004D2224">
        <w:rPr>
          <w:rFonts w:ascii="Garamond" w:eastAsia="Verdana" w:hAnsi="Garamond" w:cs="Times New Roman"/>
          <w:b/>
          <w:color w:val="000000"/>
          <w:sz w:val="24"/>
          <w:szCs w:val="24"/>
          <w:lang w:eastAsia="it-IT"/>
        </w:rPr>
        <w:t>avuto riguardo al compenso mensile a carico di ASP complessivamente considerato (uomo/donna)</w:t>
      </w:r>
      <w:r w:rsidR="000B7BDF">
        <w:rPr>
          <w:rFonts w:ascii="Garamond" w:eastAsia="Verdana" w:hAnsi="Garamond" w:cs="Times New Roman"/>
          <w:b/>
          <w:color w:val="000000"/>
          <w:sz w:val="24"/>
          <w:szCs w:val="24"/>
          <w:lang w:eastAsia="it-IT"/>
        </w:rPr>
        <w:t xml:space="preserve"> e nello specifico (</w:t>
      </w:r>
      <w:r w:rsidR="000B7BDF" w:rsidRPr="000B7BDF">
        <w:rPr>
          <w:rFonts w:ascii="Garamond" w:eastAsia="Verdana" w:hAnsi="Garamond" w:cs="Times New Roman"/>
          <w:b/>
          <w:color w:val="000000"/>
          <w:sz w:val="24"/>
          <w:szCs w:val="24"/>
          <w:highlight w:val="yellow"/>
          <w:lang w:eastAsia="it-IT"/>
        </w:rPr>
        <w:t>NON MODIFICARE GLI IMPORTI SOTTOSTANTI</w:t>
      </w:r>
      <w:r w:rsidR="000B7BDF">
        <w:rPr>
          <w:rFonts w:ascii="Garamond" w:eastAsia="Verdana" w:hAnsi="Garamond" w:cs="Times New Roman"/>
          <w:b/>
          <w:color w:val="000000"/>
          <w:sz w:val="24"/>
          <w:szCs w:val="24"/>
          <w:lang w:eastAsia="it-IT"/>
        </w:rPr>
        <w:t>):</w:t>
      </w:r>
    </w:p>
    <w:tbl>
      <w:tblPr>
        <w:tblStyle w:val="Grigliatabella"/>
        <w:tblW w:w="0" w:type="auto"/>
        <w:tblLook w:val="04A0" w:firstRow="1" w:lastRow="0" w:firstColumn="1" w:lastColumn="0" w:noHBand="0" w:noVBand="1"/>
      </w:tblPr>
      <w:tblGrid>
        <w:gridCol w:w="9628"/>
      </w:tblGrid>
      <w:tr w:rsidR="000B7BDF" w:rsidRPr="006E36C1" w:rsidTr="00605BE4">
        <w:tc>
          <w:tcPr>
            <w:tcW w:w="9628" w:type="dxa"/>
          </w:tcPr>
          <w:p w:rsidR="000B7BDF" w:rsidRPr="006E36C1" w:rsidRDefault="000B7BDF" w:rsidP="00605BE4">
            <w:pPr>
              <w:widowControl w:val="0"/>
              <w:tabs>
                <w:tab w:val="left" w:pos="355"/>
              </w:tabs>
              <w:kinsoku w:val="0"/>
              <w:overflowPunct w:val="0"/>
              <w:autoSpaceDE w:val="0"/>
              <w:autoSpaceDN w:val="0"/>
              <w:adjustRightInd w:val="0"/>
              <w:spacing w:before="23"/>
              <w:ind w:right="109"/>
              <w:rPr>
                <w:rFonts w:ascii="Garamond" w:eastAsiaTheme="minorEastAsia" w:hAnsi="Garamond" w:cs="Times New Roman"/>
                <w:b/>
                <w:i/>
                <w:spacing w:val="-2"/>
                <w:sz w:val="24"/>
                <w:szCs w:val="24"/>
                <w:lang w:eastAsia="it-IT"/>
              </w:rPr>
            </w:pPr>
            <w:r w:rsidRPr="006E36C1">
              <w:rPr>
                <w:rFonts w:ascii="Garamond" w:eastAsiaTheme="minorEastAsia" w:hAnsi="Garamond" w:cs="Times New Roman"/>
                <w:b/>
                <w:i/>
                <w:spacing w:val="-2"/>
                <w:sz w:val="24"/>
                <w:szCs w:val="24"/>
                <w:lang w:eastAsia="it-IT"/>
              </w:rPr>
              <w:t xml:space="preserve">ATTIVITA’ DI BARBIERE </w:t>
            </w:r>
          </w:p>
          <w:p w:rsidR="000B7BDF" w:rsidRPr="009552CD" w:rsidRDefault="000B7BDF" w:rsidP="00605BE4">
            <w:pPr>
              <w:pStyle w:val="Paragrafoelenco"/>
              <w:widowControl w:val="0"/>
              <w:numPr>
                <w:ilvl w:val="0"/>
                <w:numId w:val="6"/>
              </w:numPr>
              <w:tabs>
                <w:tab w:val="left" w:pos="355"/>
              </w:tabs>
              <w:kinsoku w:val="0"/>
              <w:overflowPunct w:val="0"/>
              <w:autoSpaceDE w:val="0"/>
              <w:autoSpaceDN w:val="0"/>
              <w:adjustRightInd w:val="0"/>
              <w:spacing w:before="23"/>
              <w:ind w:right="109"/>
              <w:rPr>
                <w:rFonts w:ascii="Garamond" w:eastAsiaTheme="minorEastAsia" w:hAnsi="Garamond" w:cs="Times New Roman"/>
                <w:spacing w:val="-2"/>
                <w:sz w:val="24"/>
                <w:szCs w:val="24"/>
                <w:lang w:eastAsia="it-IT"/>
              </w:rPr>
            </w:pPr>
            <w:r w:rsidRPr="006E36C1">
              <w:rPr>
                <w:rFonts w:ascii="Garamond" w:eastAsiaTheme="minorEastAsia" w:hAnsi="Garamond" w:cs="Times New Roman"/>
                <w:spacing w:val="-2"/>
                <w:sz w:val="24"/>
                <w:szCs w:val="24"/>
                <w:lang w:eastAsia="it-IT"/>
              </w:rPr>
              <w:t xml:space="preserve">Compenso mensile a </w:t>
            </w:r>
            <w:r w:rsidRPr="006E36C1">
              <w:rPr>
                <w:rFonts w:ascii="Garamond" w:eastAsiaTheme="minorEastAsia" w:hAnsi="Garamond" w:cs="Times New Roman"/>
                <w:spacing w:val="-2"/>
                <w:sz w:val="24"/>
                <w:szCs w:val="24"/>
                <w:u w:val="single"/>
                <w:lang w:eastAsia="it-IT"/>
              </w:rPr>
              <w:t>carico dell’ASP</w:t>
            </w:r>
            <w:r w:rsidR="009552CD">
              <w:rPr>
                <w:rFonts w:ascii="Garamond" w:eastAsiaTheme="minorEastAsia" w:hAnsi="Garamond" w:cs="Times New Roman"/>
                <w:spacing w:val="-2"/>
                <w:sz w:val="24"/>
                <w:szCs w:val="24"/>
                <w:lang w:eastAsia="it-IT"/>
              </w:rPr>
              <w:t>: € 63</w:t>
            </w:r>
            <w:r w:rsidRPr="006E36C1">
              <w:rPr>
                <w:rFonts w:ascii="Garamond" w:eastAsiaTheme="minorEastAsia" w:hAnsi="Garamond" w:cs="Times New Roman"/>
                <w:spacing w:val="-2"/>
                <w:sz w:val="24"/>
                <w:szCs w:val="24"/>
                <w:lang w:eastAsia="it-IT"/>
              </w:rPr>
              <w:t>0,00, oltre iva di legge.</w:t>
            </w:r>
          </w:p>
          <w:p w:rsidR="000B7BDF" w:rsidRDefault="000B7BDF" w:rsidP="00605BE4">
            <w:pPr>
              <w:widowControl w:val="0"/>
              <w:tabs>
                <w:tab w:val="left" w:pos="355"/>
              </w:tabs>
              <w:kinsoku w:val="0"/>
              <w:overflowPunct w:val="0"/>
              <w:autoSpaceDE w:val="0"/>
              <w:autoSpaceDN w:val="0"/>
              <w:adjustRightInd w:val="0"/>
              <w:spacing w:before="23"/>
              <w:ind w:right="109"/>
              <w:jc w:val="both"/>
              <w:rPr>
                <w:rFonts w:ascii="Garamond" w:eastAsiaTheme="minorEastAsia" w:hAnsi="Garamond" w:cs="Times New Roman"/>
                <w:i/>
                <w:spacing w:val="-2"/>
                <w:sz w:val="24"/>
                <w:szCs w:val="24"/>
                <w:lang w:eastAsia="it-IT"/>
              </w:rPr>
            </w:pPr>
            <w:r w:rsidRPr="006E36C1">
              <w:rPr>
                <w:rFonts w:ascii="Garamond" w:eastAsiaTheme="minorEastAsia" w:hAnsi="Garamond" w:cs="Times New Roman"/>
                <w:i/>
                <w:spacing w:val="-2"/>
                <w:sz w:val="24"/>
                <w:szCs w:val="24"/>
                <w:lang w:eastAsia="it-IT"/>
              </w:rPr>
              <w:t xml:space="preserve">NB: il compenso mensile a carico dell’ASP (punto a) comprende un taglio di capelli mensile (per ogni ospite) e taglio di barba settimanale (per ogni ospite). </w:t>
            </w:r>
          </w:p>
          <w:p w:rsidR="009552CD" w:rsidRPr="006E36C1" w:rsidRDefault="009552CD" w:rsidP="00605BE4">
            <w:pPr>
              <w:widowControl w:val="0"/>
              <w:tabs>
                <w:tab w:val="left" w:pos="355"/>
              </w:tabs>
              <w:kinsoku w:val="0"/>
              <w:overflowPunct w:val="0"/>
              <w:autoSpaceDE w:val="0"/>
              <w:autoSpaceDN w:val="0"/>
              <w:adjustRightInd w:val="0"/>
              <w:spacing w:before="23"/>
              <w:ind w:right="109"/>
              <w:jc w:val="both"/>
              <w:rPr>
                <w:rFonts w:ascii="Garamond" w:eastAsiaTheme="minorEastAsia" w:hAnsi="Garamond" w:cs="Times New Roman"/>
                <w:i/>
                <w:spacing w:val="-2"/>
                <w:sz w:val="24"/>
                <w:szCs w:val="24"/>
                <w:lang w:eastAsia="it-IT"/>
              </w:rPr>
            </w:pPr>
          </w:p>
          <w:p w:rsidR="000B7BDF" w:rsidRPr="006E36C1" w:rsidRDefault="009552CD" w:rsidP="00605BE4">
            <w:pPr>
              <w:widowControl w:val="0"/>
              <w:tabs>
                <w:tab w:val="left" w:pos="355"/>
              </w:tabs>
              <w:kinsoku w:val="0"/>
              <w:overflowPunct w:val="0"/>
              <w:autoSpaceDE w:val="0"/>
              <w:autoSpaceDN w:val="0"/>
              <w:adjustRightInd w:val="0"/>
              <w:spacing w:before="23"/>
              <w:ind w:right="109"/>
              <w:rPr>
                <w:rFonts w:ascii="Garamond" w:eastAsiaTheme="minorEastAsia" w:hAnsi="Garamond" w:cs="Times New Roman"/>
                <w:b/>
                <w:i/>
                <w:spacing w:val="-2"/>
                <w:sz w:val="24"/>
                <w:szCs w:val="24"/>
                <w:lang w:eastAsia="it-IT"/>
              </w:rPr>
            </w:pPr>
            <w:r>
              <w:rPr>
                <w:rFonts w:ascii="Garamond" w:eastAsiaTheme="minorEastAsia" w:hAnsi="Garamond" w:cs="Times New Roman"/>
                <w:b/>
                <w:i/>
                <w:spacing w:val="-2"/>
                <w:sz w:val="24"/>
                <w:szCs w:val="24"/>
                <w:lang w:eastAsia="it-IT"/>
              </w:rPr>
              <w:t>ATTIVITA’ DI PARRUCCHIERA</w:t>
            </w:r>
          </w:p>
          <w:p w:rsidR="000B7BDF" w:rsidRPr="006E36C1" w:rsidRDefault="000B7BDF" w:rsidP="000B7BDF">
            <w:pPr>
              <w:pStyle w:val="Paragrafoelenco"/>
              <w:widowControl w:val="0"/>
              <w:numPr>
                <w:ilvl w:val="0"/>
                <w:numId w:val="7"/>
              </w:numPr>
              <w:tabs>
                <w:tab w:val="left" w:pos="355"/>
              </w:tabs>
              <w:kinsoku w:val="0"/>
              <w:overflowPunct w:val="0"/>
              <w:autoSpaceDE w:val="0"/>
              <w:autoSpaceDN w:val="0"/>
              <w:adjustRightInd w:val="0"/>
              <w:spacing w:before="23"/>
              <w:ind w:right="109"/>
              <w:rPr>
                <w:rFonts w:ascii="Garamond" w:eastAsiaTheme="minorEastAsia" w:hAnsi="Garamond" w:cs="Times New Roman"/>
                <w:spacing w:val="-2"/>
                <w:sz w:val="24"/>
                <w:szCs w:val="24"/>
                <w:lang w:eastAsia="it-IT"/>
              </w:rPr>
            </w:pPr>
            <w:r w:rsidRPr="006E36C1">
              <w:rPr>
                <w:rFonts w:ascii="Garamond" w:eastAsiaTheme="minorEastAsia" w:hAnsi="Garamond" w:cs="Times New Roman"/>
                <w:spacing w:val="-2"/>
                <w:sz w:val="24"/>
                <w:szCs w:val="24"/>
                <w:lang w:eastAsia="it-IT"/>
              </w:rPr>
              <w:t xml:space="preserve">Compenso mensile </w:t>
            </w:r>
            <w:r w:rsidRPr="006E36C1">
              <w:rPr>
                <w:rFonts w:ascii="Garamond" w:eastAsiaTheme="minorEastAsia" w:hAnsi="Garamond" w:cs="Times New Roman"/>
                <w:spacing w:val="-2"/>
                <w:sz w:val="24"/>
                <w:szCs w:val="24"/>
                <w:u w:val="single"/>
                <w:lang w:eastAsia="it-IT"/>
              </w:rPr>
              <w:t>a carico dell’ASP</w:t>
            </w:r>
            <w:r w:rsidRPr="006E36C1">
              <w:rPr>
                <w:rFonts w:ascii="Garamond" w:eastAsiaTheme="minorEastAsia" w:hAnsi="Garamond" w:cs="Times New Roman"/>
                <w:spacing w:val="-2"/>
                <w:sz w:val="24"/>
                <w:szCs w:val="24"/>
                <w:lang w:eastAsia="it-IT"/>
              </w:rPr>
              <w:t xml:space="preserve">: € 450,00, oltre iva di legge. </w:t>
            </w:r>
          </w:p>
          <w:p w:rsidR="000B7BDF" w:rsidRPr="006E36C1" w:rsidRDefault="000B7BDF" w:rsidP="00605BE4">
            <w:pPr>
              <w:widowControl w:val="0"/>
              <w:tabs>
                <w:tab w:val="left" w:pos="355"/>
              </w:tabs>
              <w:kinsoku w:val="0"/>
              <w:overflowPunct w:val="0"/>
              <w:autoSpaceDE w:val="0"/>
              <w:autoSpaceDN w:val="0"/>
              <w:adjustRightInd w:val="0"/>
              <w:spacing w:before="23"/>
              <w:ind w:right="109"/>
              <w:jc w:val="both"/>
              <w:rPr>
                <w:rFonts w:ascii="Garamond" w:eastAsiaTheme="minorEastAsia" w:hAnsi="Garamond" w:cs="Times New Roman"/>
                <w:i/>
                <w:spacing w:val="-2"/>
                <w:sz w:val="24"/>
                <w:szCs w:val="24"/>
                <w:lang w:eastAsia="it-IT"/>
              </w:rPr>
            </w:pPr>
            <w:r w:rsidRPr="006E36C1">
              <w:rPr>
                <w:rFonts w:ascii="Garamond" w:eastAsiaTheme="minorEastAsia" w:hAnsi="Garamond" w:cs="Times New Roman"/>
                <w:i/>
                <w:spacing w:val="-2"/>
                <w:sz w:val="24"/>
                <w:szCs w:val="24"/>
                <w:lang w:eastAsia="it-IT"/>
              </w:rPr>
              <w:t>NB: il compenso mensile a carico dell’ASP (di cui al precedente punto a) per l’attività di parrucchiera comprende, per ogni ospite donna, un taglio capelli ogni 40-50 giorni, secondo le necessità dell’ospite stesso.</w:t>
            </w:r>
          </w:p>
          <w:p w:rsidR="000B7BDF" w:rsidRPr="006E36C1" w:rsidRDefault="000B7BDF" w:rsidP="00605BE4">
            <w:pPr>
              <w:spacing w:after="120"/>
              <w:jc w:val="both"/>
              <w:rPr>
                <w:rFonts w:ascii="Garamond" w:eastAsia="Verdana" w:hAnsi="Garamond" w:cs="Times New Roman"/>
                <w:color w:val="000000"/>
                <w:sz w:val="24"/>
                <w:szCs w:val="24"/>
                <w:lang w:eastAsia="it-IT"/>
              </w:rPr>
            </w:pPr>
          </w:p>
        </w:tc>
      </w:tr>
    </w:tbl>
    <w:p w:rsidR="00E3722B" w:rsidRDefault="00E3722B" w:rsidP="009552CD">
      <w:pPr>
        <w:spacing w:after="124" w:line="276" w:lineRule="auto"/>
        <w:jc w:val="both"/>
        <w:rPr>
          <w:rFonts w:ascii="Garamond" w:eastAsia="Verdana" w:hAnsi="Garamond" w:cs="Times New Roman"/>
          <w:b/>
          <w:color w:val="000000"/>
          <w:sz w:val="24"/>
          <w:szCs w:val="24"/>
          <w:lang w:eastAsia="it-IT"/>
        </w:rPr>
      </w:pPr>
    </w:p>
    <w:p w:rsidR="000B7BDF" w:rsidRDefault="000B7BDF" w:rsidP="00A90452">
      <w:pPr>
        <w:spacing w:after="124" w:line="276" w:lineRule="auto"/>
        <w:ind w:hanging="10"/>
        <w:jc w:val="both"/>
        <w:rPr>
          <w:rFonts w:ascii="Garamond" w:eastAsia="Verdana" w:hAnsi="Garamond" w:cs="Times New Roman"/>
          <w:b/>
          <w:color w:val="000000"/>
          <w:sz w:val="24"/>
          <w:szCs w:val="24"/>
          <w:lang w:eastAsia="it-IT"/>
        </w:rPr>
      </w:pPr>
      <w:r>
        <w:rPr>
          <w:rFonts w:ascii="Garamond" w:eastAsia="Verdana" w:hAnsi="Garamond" w:cs="Times New Roman"/>
          <w:b/>
          <w:color w:val="000000"/>
          <w:sz w:val="24"/>
          <w:szCs w:val="24"/>
          <w:lang w:eastAsia="it-IT"/>
        </w:rPr>
        <w:t>Le rima</w:t>
      </w:r>
      <w:r w:rsidR="009552CD">
        <w:rPr>
          <w:rFonts w:ascii="Garamond" w:eastAsia="Verdana" w:hAnsi="Garamond" w:cs="Times New Roman"/>
          <w:b/>
          <w:color w:val="000000"/>
          <w:sz w:val="24"/>
          <w:szCs w:val="24"/>
          <w:lang w:eastAsia="it-IT"/>
        </w:rPr>
        <w:t>nenti voci di cui al paragrafo 9.2 (</w:t>
      </w:r>
      <w:r>
        <w:rPr>
          <w:rFonts w:ascii="Garamond" w:eastAsia="Verdana" w:hAnsi="Garamond" w:cs="Times New Roman"/>
          <w:b/>
          <w:color w:val="000000"/>
          <w:sz w:val="24"/>
          <w:szCs w:val="24"/>
          <w:lang w:eastAsia="it-IT"/>
        </w:rPr>
        <w:t>tariffe da applicare agli ospiti)</w:t>
      </w:r>
      <w:r w:rsidR="003A170E">
        <w:rPr>
          <w:rFonts w:ascii="Garamond" w:eastAsia="Verdana" w:hAnsi="Garamond" w:cs="Times New Roman"/>
          <w:b/>
          <w:color w:val="000000"/>
          <w:sz w:val="24"/>
          <w:szCs w:val="24"/>
          <w:lang w:eastAsia="it-IT"/>
        </w:rPr>
        <w:t xml:space="preserve"> dell’avviso pubblico sopra menzionato</w:t>
      </w:r>
      <w:r>
        <w:rPr>
          <w:rFonts w:ascii="Garamond" w:eastAsia="Verdana" w:hAnsi="Garamond" w:cs="Times New Roman"/>
          <w:b/>
          <w:color w:val="000000"/>
          <w:sz w:val="24"/>
          <w:szCs w:val="24"/>
          <w:lang w:eastAsia="it-IT"/>
        </w:rPr>
        <w:t xml:space="preserve"> sono da ritenersi fisse ed invariabili per tutta la durata dell’appalto.</w:t>
      </w:r>
    </w:p>
    <w:p w:rsidR="00CD052B" w:rsidRPr="004D2224" w:rsidRDefault="00CD052B" w:rsidP="00A90452">
      <w:pPr>
        <w:autoSpaceDE w:val="0"/>
        <w:autoSpaceDN w:val="0"/>
        <w:adjustRightInd w:val="0"/>
        <w:spacing w:line="276" w:lineRule="auto"/>
        <w:jc w:val="center"/>
        <w:rPr>
          <w:rFonts w:ascii="Garamond" w:hAnsi="Garamond" w:cs="Times New Roman"/>
          <w:b/>
          <w:bCs/>
          <w:sz w:val="24"/>
          <w:szCs w:val="24"/>
        </w:rPr>
      </w:pPr>
      <w:proofErr w:type="gramStart"/>
      <w:r w:rsidRPr="004D2224">
        <w:rPr>
          <w:rFonts w:ascii="Garamond" w:hAnsi="Garamond" w:cs="Times New Roman"/>
          <w:b/>
          <w:bCs/>
          <w:sz w:val="24"/>
          <w:szCs w:val="24"/>
        </w:rPr>
        <w:t>E  D</w:t>
      </w:r>
      <w:proofErr w:type="gramEnd"/>
      <w:r w:rsidRPr="004D2224">
        <w:rPr>
          <w:rFonts w:ascii="Garamond" w:hAnsi="Garamond" w:cs="Times New Roman"/>
          <w:b/>
          <w:bCs/>
          <w:sz w:val="24"/>
          <w:szCs w:val="24"/>
        </w:rPr>
        <w:t xml:space="preserve"> I C H I A R A</w:t>
      </w:r>
    </w:p>
    <w:p w:rsidR="000E3C02" w:rsidRDefault="00CD052B" w:rsidP="000E3C02">
      <w:pPr>
        <w:pStyle w:val="Paragrafoelenco"/>
        <w:numPr>
          <w:ilvl w:val="0"/>
          <w:numId w:val="8"/>
        </w:numPr>
        <w:autoSpaceDE w:val="0"/>
        <w:autoSpaceDN w:val="0"/>
        <w:adjustRightInd w:val="0"/>
        <w:spacing w:line="276" w:lineRule="auto"/>
        <w:jc w:val="both"/>
        <w:rPr>
          <w:rFonts w:ascii="Garamond" w:hAnsi="Garamond" w:cs="Times New Roman"/>
          <w:sz w:val="24"/>
          <w:szCs w:val="24"/>
        </w:rPr>
      </w:pPr>
      <w:r w:rsidRPr="000E3C02">
        <w:rPr>
          <w:rFonts w:ascii="Garamond" w:hAnsi="Garamond" w:cs="Times New Roman"/>
          <w:sz w:val="24"/>
          <w:szCs w:val="24"/>
        </w:rPr>
        <w:t>di aver preso visione ed incondizionata accettazione di tutte le clausole e condizioni riportate nei</w:t>
      </w:r>
      <w:r w:rsidR="00282A32" w:rsidRPr="000E3C02">
        <w:rPr>
          <w:rFonts w:ascii="Garamond" w:hAnsi="Garamond" w:cs="Times New Roman"/>
          <w:sz w:val="24"/>
          <w:szCs w:val="24"/>
        </w:rPr>
        <w:t xml:space="preserve"> </w:t>
      </w:r>
      <w:r w:rsidRPr="000E3C02">
        <w:rPr>
          <w:rFonts w:ascii="Garamond" w:hAnsi="Garamond" w:cs="Times New Roman"/>
          <w:sz w:val="24"/>
          <w:szCs w:val="24"/>
        </w:rPr>
        <w:t>documenti di gara e, comunque, di aver preso cognizione di tutte le circostanze generali e speciali che</w:t>
      </w:r>
      <w:r w:rsidR="00282A32" w:rsidRPr="000E3C02">
        <w:rPr>
          <w:rFonts w:ascii="Garamond" w:hAnsi="Garamond" w:cs="Times New Roman"/>
          <w:sz w:val="24"/>
          <w:szCs w:val="24"/>
        </w:rPr>
        <w:t xml:space="preserve"> </w:t>
      </w:r>
      <w:r w:rsidRPr="000E3C02">
        <w:rPr>
          <w:rFonts w:ascii="Garamond" w:hAnsi="Garamond" w:cs="Times New Roman"/>
          <w:sz w:val="24"/>
          <w:szCs w:val="24"/>
        </w:rPr>
        <w:t>possono interessare la sottomissione dell’offerta;</w:t>
      </w:r>
    </w:p>
    <w:p w:rsidR="00282A32" w:rsidRPr="000E3C02" w:rsidRDefault="00CD052B" w:rsidP="000E3C02">
      <w:pPr>
        <w:pStyle w:val="Paragrafoelenco"/>
        <w:numPr>
          <w:ilvl w:val="0"/>
          <w:numId w:val="8"/>
        </w:numPr>
        <w:autoSpaceDE w:val="0"/>
        <w:autoSpaceDN w:val="0"/>
        <w:adjustRightInd w:val="0"/>
        <w:spacing w:line="276" w:lineRule="auto"/>
        <w:jc w:val="both"/>
        <w:rPr>
          <w:rFonts w:ascii="Garamond" w:hAnsi="Garamond" w:cs="Times New Roman"/>
          <w:sz w:val="24"/>
          <w:szCs w:val="24"/>
        </w:rPr>
      </w:pPr>
      <w:r w:rsidRPr="000E3C02">
        <w:rPr>
          <w:rFonts w:ascii="Garamond" w:hAnsi="Garamond" w:cs="Times New Roman"/>
          <w:sz w:val="24"/>
          <w:szCs w:val="24"/>
        </w:rPr>
        <w:t>che l’offerta ha validità di 180 giorni solari consecutivi dalla scadenza del termine fissato per la sua</w:t>
      </w:r>
      <w:r w:rsidR="00282A32" w:rsidRPr="000E3C02">
        <w:rPr>
          <w:rFonts w:ascii="Garamond" w:hAnsi="Garamond" w:cs="Times New Roman"/>
          <w:sz w:val="24"/>
          <w:szCs w:val="24"/>
        </w:rPr>
        <w:t xml:space="preserve"> </w:t>
      </w:r>
      <w:r w:rsidRPr="000E3C02">
        <w:rPr>
          <w:rFonts w:ascii="Garamond" w:hAnsi="Garamond" w:cs="Times New Roman"/>
          <w:sz w:val="24"/>
          <w:szCs w:val="24"/>
        </w:rPr>
        <w:t>presentazione;</w:t>
      </w:r>
    </w:p>
    <w:p w:rsidR="00CD052B" w:rsidRPr="000E3C02" w:rsidRDefault="00CD052B" w:rsidP="000E3C02">
      <w:pPr>
        <w:pStyle w:val="Paragrafoelenco"/>
        <w:numPr>
          <w:ilvl w:val="0"/>
          <w:numId w:val="8"/>
        </w:numPr>
        <w:autoSpaceDE w:val="0"/>
        <w:autoSpaceDN w:val="0"/>
        <w:adjustRightInd w:val="0"/>
        <w:spacing w:line="276" w:lineRule="auto"/>
        <w:jc w:val="both"/>
        <w:rPr>
          <w:rFonts w:ascii="Garamond" w:hAnsi="Garamond" w:cs="Times New Roman"/>
          <w:sz w:val="24"/>
          <w:szCs w:val="24"/>
        </w:rPr>
      </w:pPr>
      <w:r w:rsidRPr="000E3C02">
        <w:rPr>
          <w:rFonts w:ascii="Garamond" w:hAnsi="Garamond" w:cs="Times New Roman"/>
          <w:sz w:val="24"/>
          <w:szCs w:val="24"/>
        </w:rPr>
        <w:t>di essere consapevole che saranno esclusi dalla procedura i concorrenti che abbiano presentato offerta</w:t>
      </w:r>
      <w:r w:rsidR="00A90452" w:rsidRPr="000E3C02">
        <w:rPr>
          <w:rFonts w:ascii="Garamond" w:hAnsi="Garamond" w:cs="Times New Roman"/>
          <w:sz w:val="24"/>
          <w:szCs w:val="24"/>
        </w:rPr>
        <w:t xml:space="preserve"> </w:t>
      </w:r>
      <w:r w:rsidRPr="000E3C02">
        <w:rPr>
          <w:rFonts w:ascii="Garamond" w:hAnsi="Garamond" w:cs="Times New Roman"/>
          <w:sz w:val="24"/>
          <w:szCs w:val="24"/>
        </w:rPr>
        <w:t>in rialzo rispetto alla base d’asta indicata nella documentazione di gara, ovvero le offerte plurime,</w:t>
      </w:r>
      <w:r w:rsidR="00282A32" w:rsidRPr="000E3C02">
        <w:rPr>
          <w:rFonts w:ascii="Garamond" w:hAnsi="Garamond" w:cs="Times New Roman"/>
          <w:sz w:val="24"/>
          <w:szCs w:val="24"/>
        </w:rPr>
        <w:t xml:space="preserve"> </w:t>
      </w:r>
      <w:r w:rsidRPr="000E3C02">
        <w:rPr>
          <w:rFonts w:ascii="Garamond" w:hAnsi="Garamond" w:cs="Times New Roman"/>
          <w:sz w:val="24"/>
          <w:szCs w:val="24"/>
        </w:rPr>
        <w:t>indeterminate, condizionate ed alternative o riferite ad una sola parte del servizio.</w:t>
      </w:r>
    </w:p>
    <w:p w:rsidR="000E3C02" w:rsidRPr="003A170E" w:rsidRDefault="000E3C02" w:rsidP="000E3C02">
      <w:pPr>
        <w:spacing w:line="276" w:lineRule="auto"/>
        <w:ind w:right="-288"/>
        <w:jc w:val="center"/>
        <w:rPr>
          <w:rFonts w:ascii="Garamond" w:hAnsi="Garamond" w:cs="Times New Roman"/>
          <w:b/>
          <w:sz w:val="24"/>
          <w:szCs w:val="24"/>
        </w:rPr>
      </w:pPr>
      <w:r w:rsidRPr="003A170E">
        <w:rPr>
          <w:rFonts w:ascii="Garamond" w:hAnsi="Garamond" w:cs="Times New Roman"/>
          <w:b/>
          <w:sz w:val="24"/>
          <w:szCs w:val="24"/>
        </w:rPr>
        <w:t>IL SOTTOSCRITTO INOLTRE DICHIARA:</w:t>
      </w:r>
    </w:p>
    <w:p w:rsidR="000E3C02" w:rsidRPr="000E3C02" w:rsidRDefault="000E3C02" w:rsidP="000E3C02">
      <w:pPr>
        <w:spacing w:line="276" w:lineRule="auto"/>
        <w:ind w:right="-288"/>
        <w:jc w:val="both"/>
        <w:rPr>
          <w:rFonts w:ascii="Garamond" w:hAnsi="Garamond" w:cs="Times New Roman"/>
          <w:sz w:val="24"/>
          <w:szCs w:val="24"/>
        </w:rPr>
      </w:pPr>
      <w:r w:rsidRPr="000E3C02">
        <w:rPr>
          <w:rFonts w:ascii="Garamond" w:hAnsi="Garamond" w:cs="Times New Roman"/>
          <w:sz w:val="24"/>
          <w:szCs w:val="24"/>
        </w:rPr>
        <w:t>1.</w:t>
      </w:r>
      <w:r w:rsidRPr="000E3C02">
        <w:rPr>
          <w:rFonts w:ascii="Garamond" w:hAnsi="Garamond" w:cs="Times New Roman"/>
          <w:sz w:val="24"/>
          <w:szCs w:val="24"/>
        </w:rPr>
        <w:tab/>
        <w:t>di rendersi immediatamente disponibile ad effettuare il servi</w:t>
      </w:r>
      <w:r>
        <w:rPr>
          <w:rFonts w:ascii="Garamond" w:hAnsi="Garamond" w:cs="Times New Roman"/>
          <w:sz w:val="24"/>
          <w:szCs w:val="24"/>
        </w:rPr>
        <w:t xml:space="preserve">zio di cui trattasi, secondo le </w:t>
      </w:r>
      <w:r w:rsidRPr="000E3C02">
        <w:rPr>
          <w:rFonts w:ascii="Garamond" w:hAnsi="Garamond" w:cs="Times New Roman"/>
          <w:sz w:val="24"/>
          <w:szCs w:val="24"/>
        </w:rPr>
        <w:t xml:space="preserve">condizioni di cui </w:t>
      </w:r>
      <w:r w:rsidR="003A170E">
        <w:rPr>
          <w:rFonts w:ascii="Garamond" w:hAnsi="Garamond" w:cs="Times New Roman"/>
          <w:sz w:val="24"/>
          <w:szCs w:val="24"/>
        </w:rPr>
        <w:t xml:space="preserve">all’avviso pubblico in oggetto (con relativi </w:t>
      </w:r>
      <w:r w:rsidR="006575A0">
        <w:rPr>
          <w:rFonts w:ascii="Garamond" w:hAnsi="Garamond" w:cs="Times New Roman"/>
          <w:sz w:val="24"/>
          <w:szCs w:val="24"/>
        </w:rPr>
        <w:t>allegati</w:t>
      </w:r>
      <w:r w:rsidR="003A170E">
        <w:rPr>
          <w:rFonts w:ascii="Garamond" w:hAnsi="Garamond" w:cs="Times New Roman"/>
          <w:sz w:val="24"/>
          <w:szCs w:val="24"/>
        </w:rPr>
        <w:t>)</w:t>
      </w:r>
      <w:r w:rsidRPr="000E3C02">
        <w:rPr>
          <w:rFonts w:ascii="Garamond" w:hAnsi="Garamond" w:cs="Times New Roman"/>
          <w:sz w:val="24"/>
          <w:szCs w:val="24"/>
        </w:rPr>
        <w:t>, e comunque nel periodo richiesto dalla Stazione Appaltante;</w:t>
      </w:r>
    </w:p>
    <w:p w:rsidR="000E3C02" w:rsidRPr="000E3C02" w:rsidRDefault="000E3C02" w:rsidP="000E3C02">
      <w:pPr>
        <w:spacing w:line="276" w:lineRule="auto"/>
        <w:ind w:right="-288"/>
        <w:jc w:val="both"/>
        <w:rPr>
          <w:rFonts w:ascii="Garamond" w:hAnsi="Garamond" w:cs="Times New Roman"/>
          <w:sz w:val="24"/>
          <w:szCs w:val="24"/>
        </w:rPr>
      </w:pPr>
      <w:r w:rsidRPr="000E3C02">
        <w:rPr>
          <w:rFonts w:ascii="Garamond" w:hAnsi="Garamond" w:cs="Times New Roman"/>
          <w:sz w:val="24"/>
          <w:szCs w:val="24"/>
        </w:rPr>
        <w:t>2.</w:t>
      </w:r>
      <w:r w:rsidRPr="000E3C02">
        <w:rPr>
          <w:rFonts w:ascii="Garamond" w:hAnsi="Garamond" w:cs="Times New Roman"/>
          <w:sz w:val="24"/>
          <w:szCs w:val="24"/>
        </w:rPr>
        <w:tab/>
        <w:t>di essere consapevole che l’avviso in oggetto è da intendersi come mero procedimento preselettivo che non comporta né diritti di prelazione o preferenza, né impegni o vincoli di qualsiasi natura sia per gli operatori interessati che per l’Amministrazione procedente;</w:t>
      </w:r>
    </w:p>
    <w:p w:rsidR="000E3C02" w:rsidRPr="000E3C02" w:rsidRDefault="000E3C02" w:rsidP="000E3C02">
      <w:pPr>
        <w:spacing w:line="276" w:lineRule="auto"/>
        <w:ind w:right="-288"/>
        <w:jc w:val="both"/>
        <w:rPr>
          <w:rFonts w:ascii="Garamond" w:hAnsi="Garamond" w:cs="Times New Roman"/>
          <w:sz w:val="24"/>
          <w:szCs w:val="24"/>
        </w:rPr>
      </w:pPr>
      <w:r w:rsidRPr="000E3C02">
        <w:rPr>
          <w:rFonts w:ascii="Garamond" w:hAnsi="Garamond" w:cs="Times New Roman"/>
          <w:sz w:val="24"/>
          <w:szCs w:val="24"/>
        </w:rPr>
        <w:t>3.</w:t>
      </w:r>
      <w:r w:rsidRPr="000E3C02">
        <w:rPr>
          <w:rFonts w:ascii="Garamond" w:hAnsi="Garamond" w:cs="Times New Roman"/>
          <w:sz w:val="24"/>
          <w:szCs w:val="24"/>
        </w:rPr>
        <w:tab/>
        <w:t>di essere consapevole che è facoltà dell’Ente dare corso alla successiva fase della procedura, sospenderla, rinviarla o revocarla in qualsiasi momento, senza che questa possa determinare alcuna aspettativa o diritto nei partecipanti;</w:t>
      </w:r>
    </w:p>
    <w:p w:rsidR="000E3C02" w:rsidRPr="000E3C02" w:rsidRDefault="000E3C02" w:rsidP="000E3C02">
      <w:pPr>
        <w:spacing w:line="276" w:lineRule="auto"/>
        <w:ind w:right="-288"/>
        <w:jc w:val="both"/>
        <w:rPr>
          <w:rFonts w:ascii="Garamond" w:hAnsi="Garamond" w:cs="Times New Roman"/>
          <w:sz w:val="24"/>
          <w:szCs w:val="24"/>
        </w:rPr>
      </w:pPr>
      <w:r w:rsidRPr="000E3C02">
        <w:rPr>
          <w:rFonts w:ascii="Garamond" w:hAnsi="Garamond" w:cs="Times New Roman"/>
          <w:sz w:val="24"/>
          <w:szCs w:val="24"/>
        </w:rPr>
        <w:t>4.</w:t>
      </w:r>
      <w:r w:rsidRPr="000E3C02">
        <w:rPr>
          <w:rFonts w:ascii="Garamond" w:hAnsi="Garamond" w:cs="Times New Roman"/>
          <w:sz w:val="24"/>
          <w:szCs w:val="24"/>
        </w:rPr>
        <w:tab/>
        <w:t xml:space="preserve">di accettare espressamente, come unica modalità di comunicazione, l’utilizzo della Piattaforma digitale per la gestione dell'Elenco Fornitori e delle Gare Telematiche dell’ASP, accessibile all'indirizzo: </w:t>
      </w:r>
      <w:hyperlink r:id="rId7" w:history="1">
        <w:r w:rsidR="003A170E" w:rsidRPr="00350455">
          <w:rPr>
            <w:rStyle w:val="Collegamentoipertestuale"/>
            <w:rFonts w:ascii="Garamond" w:hAnsi="Garamond" w:cs="Times New Roman"/>
            <w:sz w:val="24"/>
            <w:szCs w:val="24"/>
          </w:rPr>
          <w:t>https://asp-piacenza.acquistitelematici.it/</w:t>
        </w:r>
      </w:hyperlink>
      <w:r w:rsidR="003A170E">
        <w:rPr>
          <w:rFonts w:ascii="Garamond" w:hAnsi="Garamond" w:cs="Times New Roman"/>
          <w:sz w:val="24"/>
          <w:szCs w:val="24"/>
        </w:rPr>
        <w:t xml:space="preserve"> </w:t>
      </w:r>
      <w:r w:rsidRPr="000E3C02">
        <w:rPr>
          <w:rFonts w:ascii="Garamond" w:hAnsi="Garamond" w:cs="Times New Roman"/>
          <w:sz w:val="24"/>
          <w:szCs w:val="24"/>
        </w:rPr>
        <w:t xml:space="preserve"> </w:t>
      </w:r>
    </w:p>
    <w:p w:rsidR="000E3C02" w:rsidRPr="000E3C02" w:rsidRDefault="000E3C02" w:rsidP="000E3C02">
      <w:pPr>
        <w:spacing w:line="276" w:lineRule="auto"/>
        <w:ind w:right="-288"/>
        <w:jc w:val="both"/>
        <w:rPr>
          <w:rFonts w:ascii="Garamond" w:hAnsi="Garamond" w:cs="Times New Roman"/>
          <w:sz w:val="24"/>
          <w:szCs w:val="24"/>
        </w:rPr>
      </w:pPr>
      <w:r w:rsidRPr="000E3C02">
        <w:rPr>
          <w:rFonts w:ascii="Garamond" w:hAnsi="Garamond" w:cs="Times New Roman"/>
          <w:sz w:val="24"/>
          <w:szCs w:val="24"/>
        </w:rPr>
        <w:t>5.</w:t>
      </w:r>
      <w:r w:rsidRPr="000E3C02">
        <w:rPr>
          <w:rFonts w:ascii="Garamond" w:hAnsi="Garamond" w:cs="Times New Roman"/>
          <w:sz w:val="24"/>
          <w:szCs w:val="24"/>
        </w:rPr>
        <w:tab/>
        <w:t>di essere in possesso dei requisiti previsti dalla documentazione di gara per l’espletamento del servizio in oggetto e nello specifico:</w:t>
      </w:r>
    </w:p>
    <w:p w:rsidR="009815B1" w:rsidRDefault="000E3C02" w:rsidP="000E3C02">
      <w:pPr>
        <w:spacing w:line="276" w:lineRule="auto"/>
        <w:ind w:right="-288"/>
        <w:jc w:val="both"/>
        <w:rPr>
          <w:rFonts w:ascii="Garamond" w:hAnsi="Garamond" w:cs="Times New Roman"/>
          <w:b/>
          <w:sz w:val="24"/>
          <w:szCs w:val="24"/>
          <w:u w:val="single"/>
        </w:rPr>
      </w:pPr>
      <w:r w:rsidRPr="000E3C02">
        <w:rPr>
          <w:rFonts w:ascii="Garamond" w:hAnsi="Garamond" w:cs="Times New Roman"/>
          <w:b/>
          <w:sz w:val="24"/>
          <w:szCs w:val="24"/>
          <w:u w:val="single"/>
        </w:rPr>
        <w:t xml:space="preserve">A) </w:t>
      </w:r>
      <w:r w:rsidR="009815B1">
        <w:rPr>
          <w:rFonts w:ascii="Garamond" w:hAnsi="Garamond" w:cs="Times New Roman"/>
          <w:b/>
          <w:sz w:val="24"/>
          <w:szCs w:val="24"/>
          <w:u w:val="single"/>
        </w:rPr>
        <w:t>Requisiti soggettivi di cui a</w:t>
      </w:r>
      <w:r w:rsidR="009815B1" w:rsidRPr="009815B1">
        <w:rPr>
          <w:rFonts w:ascii="Garamond" w:hAnsi="Garamond" w:cs="Times New Roman"/>
          <w:b/>
          <w:sz w:val="24"/>
          <w:szCs w:val="24"/>
          <w:u w:val="single"/>
        </w:rPr>
        <w:t>ll’art. 80 del</w:t>
      </w:r>
      <w:r w:rsidR="009815B1">
        <w:rPr>
          <w:rFonts w:ascii="Garamond" w:hAnsi="Garamond" w:cs="Times New Roman"/>
          <w:b/>
          <w:sz w:val="24"/>
          <w:szCs w:val="24"/>
          <w:u w:val="single"/>
        </w:rPr>
        <w:t xml:space="preserve"> D. </w:t>
      </w:r>
      <w:proofErr w:type="spellStart"/>
      <w:r w:rsidR="009815B1">
        <w:rPr>
          <w:rFonts w:ascii="Garamond" w:hAnsi="Garamond" w:cs="Times New Roman"/>
          <w:b/>
          <w:sz w:val="24"/>
          <w:szCs w:val="24"/>
          <w:u w:val="single"/>
        </w:rPr>
        <w:t>Lgs</w:t>
      </w:r>
      <w:proofErr w:type="spellEnd"/>
      <w:r w:rsidR="009815B1">
        <w:rPr>
          <w:rFonts w:ascii="Garamond" w:hAnsi="Garamond" w:cs="Times New Roman"/>
          <w:b/>
          <w:sz w:val="24"/>
          <w:szCs w:val="24"/>
          <w:u w:val="single"/>
        </w:rPr>
        <w:t xml:space="preserve">. n. 50/2016 e </w:t>
      </w:r>
      <w:proofErr w:type="spellStart"/>
      <w:r w:rsidR="009815B1">
        <w:rPr>
          <w:rFonts w:ascii="Garamond" w:hAnsi="Garamond" w:cs="Times New Roman"/>
          <w:b/>
          <w:sz w:val="24"/>
          <w:szCs w:val="24"/>
          <w:u w:val="single"/>
        </w:rPr>
        <w:t>ss.</w:t>
      </w:r>
      <w:proofErr w:type="gramStart"/>
      <w:r w:rsidR="009815B1">
        <w:rPr>
          <w:rFonts w:ascii="Garamond" w:hAnsi="Garamond" w:cs="Times New Roman"/>
          <w:b/>
          <w:sz w:val="24"/>
          <w:szCs w:val="24"/>
          <w:u w:val="single"/>
        </w:rPr>
        <w:t>mm.ii</w:t>
      </w:r>
      <w:proofErr w:type="spellEnd"/>
      <w:r w:rsidR="009815B1">
        <w:rPr>
          <w:rFonts w:ascii="Garamond" w:hAnsi="Garamond" w:cs="Times New Roman"/>
          <w:b/>
          <w:sz w:val="24"/>
          <w:szCs w:val="24"/>
          <w:u w:val="single"/>
        </w:rPr>
        <w:t>.</w:t>
      </w:r>
      <w:proofErr w:type="gramEnd"/>
      <w:r w:rsidR="009815B1">
        <w:rPr>
          <w:rFonts w:ascii="Garamond" w:hAnsi="Garamond" w:cs="Times New Roman"/>
          <w:b/>
          <w:sz w:val="24"/>
          <w:szCs w:val="24"/>
          <w:u w:val="single"/>
        </w:rPr>
        <w:t xml:space="preserve"> ed inoltre dichiara di non </w:t>
      </w:r>
      <w:r w:rsidR="009815B1" w:rsidRPr="009815B1">
        <w:rPr>
          <w:rFonts w:ascii="Garamond" w:hAnsi="Garamond" w:cs="Times New Roman"/>
          <w:b/>
          <w:sz w:val="24"/>
          <w:szCs w:val="24"/>
          <w:u w:val="single"/>
        </w:rPr>
        <w:t>aver affidato incarichi in violazione dell’art.53 del D.Lgs.n.165/2001.</w:t>
      </w:r>
    </w:p>
    <w:p w:rsidR="000E3C02" w:rsidRPr="000E3C02" w:rsidRDefault="009815B1" w:rsidP="000E3C02">
      <w:pPr>
        <w:spacing w:line="276" w:lineRule="auto"/>
        <w:ind w:right="-288"/>
        <w:jc w:val="both"/>
        <w:rPr>
          <w:rFonts w:ascii="Garamond" w:hAnsi="Garamond" w:cs="Times New Roman"/>
          <w:b/>
          <w:sz w:val="24"/>
          <w:szCs w:val="24"/>
          <w:u w:val="single"/>
        </w:rPr>
      </w:pPr>
      <w:r>
        <w:rPr>
          <w:rFonts w:ascii="Garamond" w:hAnsi="Garamond" w:cs="Times New Roman"/>
          <w:b/>
          <w:sz w:val="24"/>
          <w:szCs w:val="24"/>
          <w:u w:val="single"/>
        </w:rPr>
        <w:t xml:space="preserve">B) </w:t>
      </w:r>
      <w:r w:rsidR="000E3C02" w:rsidRPr="000E3C02">
        <w:rPr>
          <w:rFonts w:ascii="Garamond" w:hAnsi="Garamond" w:cs="Times New Roman"/>
          <w:b/>
          <w:sz w:val="24"/>
          <w:szCs w:val="24"/>
          <w:u w:val="single"/>
        </w:rPr>
        <w:t xml:space="preserve">Requisiti di idoneità professionale (art. 83, comma 1, </w:t>
      </w:r>
      <w:proofErr w:type="spellStart"/>
      <w:r w:rsidR="000E3C02" w:rsidRPr="000E3C02">
        <w:rPr>
          <w:rFonts w:ascii="Garamond" w:hAnsi="Garamond" w:cs="Times New Roman"/>
          <w:b/>
          <w:sz w:val="24"/>
          <w:szCs w:val="24"/>
          <w:u w:val="single"/>
        </w:rPr>
        <w:t>lett</w:t>
      </w:r>
      <w:proofErr w:type="spellEnd"/>
      <w:r w:rsidR="000E3C02" w:rsidRPr="000E3C02">
        <w:rPr>
          <w:rFonts w:ascii="Garamond" w:hAnsi="Garamond" w:cs="Times New Roman"/>
          <w:b/>
          <w:sz w:val="24"/>
          <w:szCs w:val="24"/>
          <w:u w:val="single"/>
        </w:rPr>
        <w:t xml:space="preserve">. a) del D. </w:t>
      </w:r>
      <w:proofErr w:type="spellStart"/>
      <w:r w:rsidR="000E3C02" w:rsidRPr="000E3C02">
        <w:rPr>
          <w:rFonts w:ascii="Garamond" w:hAnsi="Garamond" w:cs="Times New Roman"/>
          <w:b/>
          <w:sz w:val="24"/>
          <w:szCs w:val="24"/>
          <w:u w:val="single"/>
        </w:rPr>
        <w:t>Lgs</w:t>
      </w:r>
      <w:proofErr w:type="spellEnd"/>
      <w:r w:rsidR="000E3C02" w:rsidRPr="000E3C02">
        <w:rPr>
          <w:rFonts w:ascii="Garamond" w:hAnsi="Garamond" w:cs="Times New Roman"/>
          <w:b/>
          <w:sz w:val="24"/>
          <w:szCs w:val="24"/>
          <w:u w:val="single"/>
        </w:rPr>
        <w:t xml:space="preserve">. n. 50/2016): </w:t>
      </w:r>
    </w:p>
    <w:p w:rsidR="000E3C02" w:rsidRPr="000E3C02" w:rsidRDefault="000E3C02" w:rsidP="000E3C02">
      <w:pPr>
        <w:spacing w:line="276" w:lineRule="auto"/>
        <w:ind w:right="-288"/>
        <w:jc w:val="both"/>
        <w:rPr>
          <w:rFonts w:ascii="Garamond" w:hAnsi="Garamond" w:cs="Times New Roman"/>
          <w:sz w:val="24"/>
          <w:szCs w:val="24"/>
        </w:rPr>
      </w:pPr>
      <w:r w:rsidRPr="000E3C02">
        <w:rPr>
          <w:rFonts w:ascii="Garamond" w:hAnsi="Garamond" w:cs="Times New Roman"/>
          <w:sz w:val="24"/>
          <w:szCs w:val="24"/>
        </w:rPr>
        <w:t>1) Di essere iscritto alla CCIAA di ____________________________o presso il seguente ordine professionale _________________________ (se previsto);</w:t>
      </w:r>
    </w:p>
    <w:p w:rsidR="000E3C02" w:rsidRPr="000E3C02" w:rsidRDefault="000E3C02" w:rsidP="000E3C02">
      <w:pPr>
        <w:spacing w:line="276" w:lineRule="auto"/>
        <w:ind w:right="-288"/>
        <w:rPr>
          <w:rFonts w:ascii="Garamond" w:hAnsi="Garamond" w:cs="Times New Roman"/>
          <w:sz w:val="24"/>
          <w:szCs w:val="24"/>
        </w:rPr>
      </w:pPr>
      <w:r w:rsidRPr="000E3C02">
        <w:rPr>
          <w:rFonts w:ascii="Garamond" w:hAnsi="Garamond" w:cs="Times New Roman"/>
          <w:sz w:val="24"/>
          <w:szCs w:val="24"/>
        </w:rPr>
        <w:t xml:space="preserve">2) </w:t>
      </w:r>
      <w:r w:rsidR="009815B1">
        <w:rPr>
          <w:rFonts w:ascii="Garamond" w:hAnsi="Garamond" w:cs="Times New Roman"/>
          <w:sz w:val="24"/>
          <w:szCs w:val="24"/>
        </w:rPr>
        <w:t>(</w:t>
      </w:r>
      <w:r w:rsidRPr="009815B1">
        <w:rPr>
          <w:rFonts w:ascii="Garamond" w:hAnsi="Garamond" w:cs="Times New Roman"/>
          <w:sz w:val="24"/>
          <w:szCs w:val="24"/>
          <w:highlight w:val="yellow"/>
        </w:rPr>
        <w:t>barrare l’opzione di interesse</w:t>
      </w:r>
      <w:r w:rsidR="009815B1">
        <w:rPr>
          <w:rFonts w:ascii="Garamond" w:hAnsi="Garamond" w:cs="Times New Roman"/>
          <w:sz w:val="24"/>
          <w:szCs w:val="24"/>
        </w:rPr>
        <w:t>)</w:t>
      </w:r>
    </w:p>
    <w:p w:rsidR="000E3C02" w:rsidRPr="000E3C02" w:rsidRDefault="000E3C02" w:rsidP="000E3C02">
      <w:pPr>
        <w:spacing w:line="276" w:lineRule="auto"/>
        <w:ind w:right="-288"/>
        <w:rPr>
          <w:rFonts w:ascii="Garamond" w:hAnsi="Garamond" w:cs="Times New Roman"/>
          <w:sz w:val="24"/>
          <w:szCs w:val="24"/>
        </w:rPr>
      </w:pPr>
      <w:r w:rsidRPr="000E3C02">
        <w:rPr>
          <w:rFonts w:ascii="Garamond" w:hAnsi="Garamond" w:cs="Times New Roman"/>
          <w:sz w:val="24"/>
          <w:szCs w:val="24"/>
        </w:rPr>
        <w:lastRenderedPageBreak/>
        <w:t></w:t>
      </w:r>
      <w:r w:rsidRPr="000E3C02">
        <w:rPr>
          <w:rFonts w:ascii="Garamond" w:hAnsi="Garamond" w:cs="Times New Roman"/>
          <w:sz w:val="24"/>
          <w:szCs w:val="24"/>
        </w:rPr>
        <w:tab/>
        <w:t>Di essere in possesso dell’attestato di qualifica professionale di “Parrucchiere/a”;</w:t>
      </w:r>
    </w:p>
    <w:p w:rsidR="000E3C02" w:rsidRPr="000E3C02" w:rsidRDefault="000E3C02" w:rsidP="000E3C02">
      <w:pPr>
        <w:spacing w:line="276" w:lineRule="auto"/>
        <w:ind w:right="-288"/>
        <w:rPr>
          <w:rFonts w:ascii="Garamond" w:hAnsi="Garamond" w:cs="Times New Roman"/>
          <w:sz w:val="24"/>
          <w:szCs w:val="24"/>
        </w:rPr>
      </w:pPr>
      <w:r w:rsidRPr="000E3C02">
        <w:rPr>
          <w:rFonts w:ascii="Garamond" w:hAnsi="Garamond" w:cs="Times New Roman"/>
          <w:sz w:val="24"/>
          <w:szCs w:val="24"/>
        </w:rPr>
        <w:t></w:t>
      </w:r>
      <w:r w:rsidRPr="000E3C02">
        <w:rPr>
          <w:rFonts w:ascii="Garamond" w:hAnsi="Garamond" w:cs="Times New Roman"/>
          <w:sz w:val="24"/>
          <w:szCs w:val="24"/>
        </w:rPr>
        <w:tab/>
        <w:t>Di impiegare presso l’ASP, in caso di aggiudicazione dell’appalto, propri dipendenti in possesso dell’attestato di qualifica professionale di “Parrucchiere/a”</w:t>
      </w:r>
    </w:p>
    <w:p w:rsidR="000E3C02" w:rsidRPr="000E3C02" w:rsidRDefault="009815B1" w:rsidP="000E3C02">
      <w:pPr>
        <w:spacing w:line="276" w:lineRule="auto"/>
        <w:ind w:right="-288"/>
        <w:rPr>
          <w:rFonts w:ascii="Garamond" w:hAnsi="Garamond" w:cs="Times New Roman"/>
          <w:b/>
          <w:sz w:val="24"/>
          <w:szCs w:val="24"/>
          <w:u w:val="single"/>
        </w:rPr>
      </w:pPr>
      <w:r>
        <w:rPr>
          <w:rFonts w:ascii="Garamond" w:hAnsi="Garamond" w:cs="Times New Roman"/>
          <w:b/>
          <w:sz w:val="24"/>
          <w:szCs w:val="24"/>
          <w:u w:val="single"/>
        </w:rPr>
        <w:t>C</w:t>
      </w:r>
      <w:r w:rsidR="000E3C02" w:rsidRPr="000E3C02">
        <w:rPr>
          <w:rFonts w:ascii="Garamond" w:hAnsi="Garamond" w:cs="Times New Roman"/>
          <w:b/>
          <w:sz w:val="24"/>
          <w:szCs w:val="24"/>
          <w:u w:val="single"/>
        </w:rPr>
        <w:t xml:space="preserve">) Requisiti di idoneità tecnico professionale (art. 83, comma 1, </w:t>
      </w:r>
      <w:proofErr w:type="spellStart"/>
      <w:r w:rsidR="000E3C02" w:rsidRPr="000E3C02">
        <w:rPr>
          <w:rFonts w:ascii="Garamond" w:hAnsi="Garamond" w:cs="Times New Roman"/>
          <w:b/>
          <w:sz w:val="24"/>
          <w:szCs w:val="24"/>
          <w:u w:val="single"/>
        </w:rPr>
        <w:t>lett</w:t>
      </w:r>
      <w:proofErr w:type="spellEnd"/>
      <w:r w:rsidR="000E3C02" w:rsidRPr="000E3C02">
        <w:rPr>
          <w:rFonts w:ascii="Garamond" w:hAnsi="Garamond" w:cs="Times New Roman"/>
          <w:b/>
          <w:sz w:val="24"/>
          <w:szCs w:val="24"/>
          <w:u w:val="single"/>
        </w:rPr>
        <w:t xml:space="preserve">. c, del D. </w:t>
      </w:r>
      <w:proofErr w:type="spellStart"/>
      <w:r w:rsidR="000E3C02" w:rsidRPr="000E3C02">
        <w:rPr>
          <w:rFonts w:ascii="Garamond" w:hAnsi="Garamond" w:cs="Times New Roman"/>
          <w:b/>
          <w:sz w:val="24"/>
          <w:szCs w:val="24"/>
          <w:u w:val="single"/>
        </w:rPr>
        <w:t>Lgs</w:t>
      </w:r>
      <w:proofErr w:type="spellEnd"/>
      <w:r w:rsidR="000E3C02" w:rsidRPr="000E3C02">
        <w:rPr>
          <w:rFonts w:ascii="Garamond" w:hAnsi="Garamond" w:cs="Times New Roman"/>
          <w:b/>
          <w:sz w:val="24"/>
          <w:szCs w:val="24"/>
          <w:u w:val="single"/>
        </w:rPr>
        <w:t>. n. 50/2016):</w:t>
      </w:r>
    </w:p>
    <w:p w:rsidR="000E3C02" w:rsidRPr="000E3C02" w:rsidRDefault="000E3C02" w:rsidP="000E3C02">
      <w:pPr>
        <w:spacing w:line="276" w:lineRule="auto"/>
        <w:ind w:right="-288"/>
        <w:rPr>
          <w:rFonts w:ascii="Garamond" w:hAnsi="Garamond" w:cs="Times New Roman"/>
          <w:sz w:val="24"/>
          <w:szCs w:val="24"/>
        </w:rPr>
      </w:pPr>
      <w:r w:rsidRPr="000E3C02">
        <w:rPr>
          <w:rFonts w:ascii="Garamond" w:hAnsi="Garamond" w:cs="Times New Roman"/>
          <w:sz w:val="24"/>
          <w:szCs w:val="24"/>
        </w:rPr>
        <w:t>1) di aver eseguito nell’ultimo triennio un servizio/incarico di collaborazione analogo a quello oggetto della presente procedura (servizio e/o incarico di Barbiere/Parrucchiera presso Case Residenza Anziani o strutture ad esse equiparate) di importo minimo annuo pari a € 8.000,00, oltre iva, e nello specifico:</w:t>
      </w:r>
    </w:p>
    <w:tbl>
      <w:tblPr>
        <w:tblStyle w:val="Grigliatabella1"/>
        <w:tblW w:w="9960" w:type="dxa"/>
        <w:tblInd w:w="-5" w:type="dxa"/>
        <w:tblLook w:val="04A0" w:firstRow="1" w:lastRow="0" w:firstColumn="1" w:lastColumn="0" w:noHBand="0" w:noVBand="1"/>
      </w:tblPr>
      <w:tblGrid>
        <w:gridCol w:w="2245"/>
        <w:gridCol w:w="1834"/>
        <w:gridCol w:w="2069"/>
        <w:gridCol w:w="2018"/>
        <w:gridCol w:w="1794"/>
      </w:tblGrid>
      <w:tr w:rsidR="000E3C02" w:rsidRPr="000E3C02" w:rsidTr="000E3C02">
        <w:trPr>
          <w:trHeight w:val="1634"/>
        </w:trPr>
        <w:tc>
          <w:tcPr>
            <w:tcW w:w="2245" w:type="dxa"/>
          </w:tcPr>
          <w:p w:rsidR="000E3C02" w:rsidRPr="000E3C02" w:rsidRDefault="000E3C02" w:rsidP="000E3C02">
            <w:pPr>
              <w:spacing w:before="120" w:beforeAutospacing="1" w:after="100" w:afterAutospacing="1"/>
              <w:rPr>
                <w:rFonts w:ascii="Calibri" w:hAnsi="Calibri"/>
                <w:szCs w:val="24"/>
              </w:rPr>
            </w:pPr>
            <w:r w:rsidRPr="000E3C02">
              <w:rPr>
                <w:rFonts w:ascii="Calibri" w:hAnsi="Calibri"/>
                <w:szCs w:val="24"/>
              </w:rPr>
              <w:t>Committente</w:t>
            </w:r>
          </w:p>
        </w:tc>
        <w:tc>
          <w:tcPr>
            <w:tcW w:w="1834" w:type="dxa"/>
          </w:tcPr>
          <w:p w:rsidR="000E3C02" w:rsidRPr="000E3C02" w:rsidRDefault="000E3C02" w:rsidP="000E3C02">
            <w:pPr>
              <w:spacing w:before="120" w:beforeAutospacing="1" w:after="100" w:afterAutospacing="1"/>
              <w:rPr>
                <w:rFonts w:ascii="Calibri" w:hAnsi="Calibri"/>
                <w:szCs w:val="24"/>
              </w:rPr>
            </w:pPr>
            <w:r w:rsidRPr="000E3C02">
              <w:rPr>
                <w:rFonts w:ascii="Calibri" w:hAnsi="Calibri"/>
                <w:szCs w:val="24"/>
              </w:rPr>
              <w:t>Tipologia committente (pubblico o privato)</w:t>
            </w:r>
          </w:p>
        </w:tc>
        <w:tc>
          <w:tcPr>
            <w:tcW w:w="2069" w:type="dxa"/>
          </w:tcPr>
          <w:p w:rsidR="000E3C02" w:rsidRPr="000E3C02" w:rsidRDefault="000E3C02" w:rsidP="000E3C02">
            <w:pPr>
              <w:spacing w:before="120" w:beforeAutospacing="1" w:after="100" w:afterAutospacing="1"/>
              <w:rPr>
                <w:rFonts w:ascii="Calibri" w:hAnsi="Calibri"/>
                <w:szCs w:val="24"/>
              </w:rPr>
            </w:pPr>
            <w:r w:rsidRPr="000E3C02">
              <w:rPr>
                <w:rFonts w:ascii="Calibri" w:hAnsi="Calibri"/>
                <w:szCs w:val="24"/>
              </w:rPr>
              <w:t>Importo annuo</w:t>
            </w:r>
          </w:p>
        </w:tc>
        <w:tc>
          <w:tcPr>
            <w:tcW w:w="2018" w:type="dxa"/>
          </w:tcPr>
          <w:p w:rsidR="000E3C02" w:rsidRPr="000E3C02" w:rsidRDefault="000E3C02" w:rsidP="000E3C02">
            <w:pPr>
              <w:spacing w:before="120" w:beforeAutospacing="1" w:after="100" w:afterAutospacing="1"/>
              <w:rPr>
                <w:rFonts w:ascii="Calibri" w:hAnsi="Calibri"/>
                <w:szCs w:val="24"/>
              </w:rPr>
            </w:pPr>
            <w:r w:rsidRPr="000E3C02">
              <w:rPr>
                <w:rFonts w:ascii="Calibri" w:hAnsi="Calibri"/>
                <w:szCs w:val="24"/>
              </w:rPr>
              <w:t>durata</w:t>
            </w:r>
          </w:p>
        </w:tc>
        <w:tc>
          <w:tcPr>
            <w:tcW w:w="1794" w:type="dxa"/>
          </w:tcPr>
          <w:p w:rsidR="000E3C02" w:rsidRPr="000E3C02" w:rsidRDefault="000E3C02" w:rsidP="000E3C02">
            <w:pPr>
              <w:spacing w:before="120" w:beforeAutospacing="1" w:after="100" w:afterAutospacing="1"/>
              <w:rPr>
                <w:rFonts w:ascii="Calibri" w:hAnsi="Calibri"/>
                <w:szCs w:val="24"/>
              </w:rPr>
            </w:pPr>
            <w:r w:rsidRPr="000E3C02">
              <w:rPr>
                <w:rFonts w:ascii="Calibri" w:hAnsi="Calibri"/>
                <w:szCs w:val="24"/>
              </w:rPr>
              <w:t>Eventuale CIG</w:t>
            </w:r>
          </w:p>
        </w:tc>
      </w:tr>
      <w:tr w:rsidR="000E3C02" w:rsidRPr="000E3C02" w:rsidTr="000E3C02">
        <w:trPr>
          <w:trHeight w:val="402"/>
        </w:trPr>
        <w:tc>
          <w:tcPr>
            <w:tcW w:w="2245" w:type="dxa"/>
          </w:tcPr>
          <w:p w:rsidR="000E3C02" w:rsidRPr="000E3C02" w:rsidRDefault="000E3C02" w:rsidP="000E3C02">
            <w:pPr>
              <w:spacing w:before="120" w:beforeAutospacing="1" w:after="100" w:afterAutospacing="1"/>
              <w:rPr>
                <w:rFonts w:ascii="Calibri" w:hAnsi="Calibri"/>
                <w:szCs w:val="24"/>
              </w:rPr>
            </w:pPr>
          </w:p>
        </w:tc>
        <w:tc>
          <w:tcPr>
            <w:tcW w:w="1834" w:type="dxa"/>
          </w:tcPr>
          <w:p w:rsidR="000E3C02" w:rsidRPr="000E3C02" w:rsidRDefault="000E3C02" w:rsidP="000E3C02">
            <w:pPr>
              <w:spacing w:before="120" w:beforeAutospacing="1" w:after="100" w:afterAutospacing="1"/>
              <w:rPr>
                <w:rFonts w:ascii="Calibri" w:hAnsi="Calibri"/>
                <w:szCs w:val="24"/>
              </w:rPr>
            </w:pPr>
          </w:p>
        </w:tc>
        <w:tc>
          <w:tcPr>
            <w:tcW w:w="2069" w:type="dxa"/>
          </w:tcPr>
          <w:p w:rsidR="000E3C02" w:rsidRPr="000E3C02" w:rsidRDefault="000E3C02" w:rsidP="000E3C02">
            <w:pPr>
              <w:spacing w:before="120" w:beforeAutospacing="1" w:after="100" w:afterAutospacing="1"/>
              <w:rPr>
                <w:rFonts w:ascii="Calibri" w:hAnsi="Calibri"/>
                <w:szCs w:val="24"/>
              </w:rPr>
            </w:pPr>
          </w:p>
        </w:tc>
        <w:tc>
          <w:tcPr>
            <w:tcW w:w="2018" w:type="dxa"/>
          </w:tcPr>
          <w:p w:rsidR="000E3C02" w:rsidRPr="000E3C02" w:rsidRDefault="000E3C02" w:rsidP="000E3C02">
            <w:pPr>
              <w:spacing w:before="120" w:beforeAutospacing="1" w:after="100" w:afterAutospacing="1"/>
              <w:rPr>
                <w:rFonts w:ascii="Calibri" w:hAnsi="Calibri"/>
                <w:szCs w:val="24"/>
              </w:rPr>
            </w:pPr>
          </w:p>
        </w:tc>
        <w:tc>
          <w:tcPr>
            <w:tcW w:w="1794" w:type="dxa"/>
          </w:tcPr>
          <w:p w:rsidR="000E3C02" w:rsidRPr="000E3C02" w:rsidRDefault="000E3C02" w:rsidP="000E3C02">
            <w:pPr>
              <w:spacing w:before="120" w:beforeAutospacing="1" w:after="100" w:afterAutospacing="1"/>
              <w:rPr>
                <w:rFonts w:ascii="Calibri" w:hAnsi="Calibri"/>
                <w:szCs w:val="24"/>
              </w:rPr>
            </w:pPr>
          </w:p>
        </w:tc>
      </w:tr>
      <w:tr w:rsidR="000E3C02" w:rsidRPr="000E3C02" w:rsidTr="000E3C02">
        <w:trPr>
          <w:trHeight w:val="402"/>
        </w:trPr>
        <w:tc>
          <w:tcPr>
            <w:tcW w:w="2245" w:type="dxa"/>
          </w:tcPr>
          <w:p w:rsidR="000E3C02" w:rsidRPr="000E3C02" w:rsidRDefault="000E3C02" w:rsidP="000E3C02">
            <w:pPr>
              <w:spacing w:before="120" w:beforeAutospacing="1" w:after="100" w:afterAutospacing="1"/>
              <w:rPr>
                <w:rFonts w:ascii="Calibri" w:hAnsi="Calibri"/>
                <w:szCs w:val="24"/>
              </w:rPr>
            </w:pPr>
          </w:p>
        </w:tc>
        <w:tc>
          <w:tcPr>
            <w:tcW w:w="1834" w:type="dxa"/>
          </w:tcPr>
          <w:p w:rsidR="000E3C02" w:rsidRPr="000E3C02" w:rsidRDefault="000E3C02" w:rsidP="000E3C02">
            <w:pPr>
              <w:spacing w:before="120" w:beforeAutospacing="1" w:after="100" w:afterAutospacing="1"/>
              <w:rPr>
                <w:rFonts w:ascii="Calibri" w:hAnsi="Calibri"/>
                <w:szCs w:val="24"/>
              </w:rPr>
            </w:pPr>
          </w:p>
        </w:tc>
        <w:tc>
          <w:tcPr>
            <w:tcW w:w="2069" w:type="dxa"/>
          </w:tcPr>
          <w:p w:rsidR="000E3C02" w:rsidRPr="000E3C02" w:rsidRDefault="000E3C02" w:rsidP="000E3C02">
            <w:pPr>
              <w:spacing w:before="120" w:beforeAutospacing="1" w:after="100" w:afterAutospacing="1"/>
              <w:rPr>
                <w:rFonts w:ascii="Calibri" w:hAnsi="Calibri"/>
                <w:szCs w:val="24"/>
              </w:rPr>
            </w:pPr>
          </w:p>
        </w:tc>
        <w:tc>
          <w:tcPr>
            <w:tcW w:w="2018" w:type="dxa"/>
          </w:tcPr>
          <w:p w:rsidR="000E3C02" w:rsidRPr="000E3C02" w:rsidRDefault="000E3C02" w:rsidP="000E3C02">
            <w:pPr>
              <w:spacing w:before="120" w:beforeAutospacing="1" w:after="100" w:afterAutospacing="1"/>
              <w:rPr>
                <w:rFonts w:ascii="Calibri" w:hAnsi="Calibri"/>
                <w:szCs w:val="24"/>
              </w:rPr>
            </w:pPr>
          </w:p>
        </w:tc>
        <w:tc>
          <w:tcPr>
            <w:tcW w:w="1794" w:type="dxa"/>
          </w:tcPr>
          <w:p w:rsidR="000E3C02" w:rsidRPr="000E3C02" w:rsidRDefault="000E3C02" w:rsidP="000E3C02">
            <w:pPr>
              <w:spacing w:before="120" w:beforeAutospacing="1" w:after="100" w:afterAutospacing="1"/>
              <w:rPr>
                <w:rFonts w:ascii="Calibri" w:hAnsi="Calibri"/>
                <w:szCs w:val="24"/>
              </w:rPr>
            </w:pPr>
          </w:p>
        </w:tc>
      </w:tr>
      <w:tr w:rsidR="000E3C02" w:rsidRPr="000E3C02" w:rsidTr="000E3C02">
        <w:trPr>
          <w:trHeight w:val="377"/>
        </w:trPr>
        <w:tc>
          <w:tcPr>
            <w:tcW w:w="2245" w:type="dxa"/>
          </w:tcPr>
          <w:p w:rsidR="000E3C02" w:rsidRPr="000E3C02" w:rsidRDefault="000E3C02" w:rsidP="000E3C02">
            <w:pPr>
              <w:spacing w:before="120" w:beforeAutospacing="1" w:after="100" w:afterAutospacing="1"/>
              <w:rPr>
                <w:rFonts w:ascii="Calibri" w:hAnsi="Calibri"/>
                <w:szCs w:val="24"/>
              </w:rPr>
            </w:pPr>
          </w:p>
        </w:tc>
        <w:tc>
          <w:tcPr>
            <w:tcW w:w="1834" w:type="dxa"/>
          </w:tcPr>
          <w:p w:rsidR="000E3C02" w:rsidRPr="000E3C02" w:rsidRDefault="000E3C02" w:rsidP="000E3C02">
            <w:pPr>
              <w:spacing w:before="120" w:beforeAutospacing="1" w:after="100" w:afterAutospacing="1"/>
              <w:rPr>
                <w:rFonts w:ascii="Calibri" w:hAnsi="Calibri"/>
                <w:szCs w:val="24"/>
              </w:rPr>
            </w:pPr>
          </w:p>
        </w:tc>
        <w:tc>
          <w:tcPr>
            <w:tcW w:w="2069" w:type="dxa"/>
          </w:tcPr>
          <w:p w:rsidR="000E3C02" w:rsidRPr="000E3C02" w:rsidRDefault="000E3C02" w:rsidP="000E3C02">
            <w:pPr>
              <w:spacing w:before="120" w:beforeAutospacing="1" w:after="100" w:afterAutospacing="1"/>
              <w:rPr>
                <w:rFonts w:ascii="Calibri" w:hAnsi="Calibri"/>
                <w:szCs w:val="24"/>
              </w:rPr>
            </w:pPr>
          </w:p>
        </w:tc>
        <w:tc>
          <w:tcPr>
            <w:tcW w:w="2018" w:type="dxa"/>
          </w:tcPr>
          <w:p w:rsidR="000E3C02" w:rsidRPr="000E3C02" w:rsidRDefault="000E3C02" w:rsidP="000E3C02">
            <w:pPr>
              <w:spacing w:before="120" w:beforeAutospacing="1" w:after="100" w:afterAutospacing="1"/>
              <w:rPr>
                <w:rFonts w:ascii="Calibri" w:hAnsi="Calibri"/>
                <w:szCs w:val="24"/>
              </w:rPr>
            </w:pPr>
          </w:p>
        </w:tc>
        <w:tc>
          <w:tcPr>
            <w:tcW w:w="1794" w:type="dxa"/>
          </w:tcPr>
          <w:p w:rsidR="000E3C02" w:rsidRPr="000E3C02" w:rsidRDefault="000E3C02" w:rsidP="000E3C02">
            <w:pPr>
              <w:spacing w:before="120" w:beforeAutospacing="1" w:after="100" w:afterAutospacing="1"/>
              <w:rPr>
                <w:rFonts w:ascii="Calibri" w:hAnsi="Calibri"/>
                <w:szCs w:val="24"/>
              </w:rPr>
            </w:pPr>
          </w:p>
        </w:tc>
      </w:tr>
    </w:tbl>
    <w:p w:rsidR="000E3C02" w:rsidRPr="000E3C02" w:rsidRDefault="000E3C02" w:rsidP="000E3C02">
      <w:pPr>
        <w:spacing w:line="276" w:lineRule="auto"/>
        <w:ind w:right="-288"/>
        <w:rPr>
          <w:rFonts w:ascii="Garamond" w:hAnsi="Garamond" w:cs="Times New Roman"/>
          <w:sz w:val="24"/>
          <w:szCs w:val="24"/>
        </w:rPr>
      </w:pPr>
    </w:p>
    <w:p w:rsidR="000E3C02" w:rsidRPr="000E3C02" w:rsidRDefault="000E3C02" w:rsidP="000E3C02">
      <w:pPr>
        <w:spacing w:after="300" w:line="276" w:lineRule="auto"/>
        <w:ind w:right="-289"/>
        <w:rPr>
          <w:rFonts w:ascii="Garamond" w:hAnsi="Garamond" w:cs="Times New Roman"/>
          <w:sz w:val="24"/>
          <w:szCs w:val="24"/>
        </w:rPr>
      </w:pPr>
      <w:r w:rsidRPr="000E3C02">
        <w:rPr>
          <w:rFonts w:ascii="Garamond" w:hAnsi="Garamond" w:cs="Times New Roman"/>
          <w:sz w:val="24"/>
          <w:szCs w:val="24"/>
        </w:rPr>
        <w:t>Dichiara altresì di essere informato, ai sensi e per gli effetti di cui all’art. 13 del D. Lgs.196/03 e del Reg. UE 2016/679 che i dati personali raccolti saranno trattati, anche con strumenti informatici, esclusivamente nell’ambito del procedimento per il quale la pre</w:t>
      </w:r>
      <w:r>
        <w:rPr>
          <w:rFonts w:ascii="Garamond" w:hAnsi="Garamond" w:cs="Times New Roman"/>
          <w:sz w:val="24"/>
          <w:szCs w:val="24"/>
        </w:rPr>
        <w:t>sente dichiarazione viene resa.</w:t>
      </w:r>
    </w:p>
    <w:p w:rsidR="000E3C02" w:rsidRPr="000E3C02" w:rsidRDefault="000E3C02" w:rsidP="000E3C02">
      <w:pPr>
        <w:spacing w:after="0" w:line="276" w:lineRule="auto"/>
        <w:ind w:right="-288"/>
        <w:rPr>
          <w:rFonts w:ascii="Garamond" w:hAnsi="Garamond" w:cs="Times New Roman"/>
          <w:b/>
          <w:sz w:val="24"/>
          <w:szCs w:val="24"/>
          <w:highlight w:val="green"/>
        </w:rPr>
      </w:pPr>
      <w:r w:rsidRPr="000E3C02">
        <w:rPr>
          <w:rFonts w:ascii="Garamond" w:hAnsi="Garamond" w:cs="Times New Roman"/>
          <w:b/>
          <w:sz w:val="24"/>
          <w:szCs w:val="24"/>
          <w:highlight w:val="green"/>
        </w:rPr>
        <w:t>Si allega alla presente:</w:t>
      </w:r>
    </w:p>
    <w:p w:rsidR="000E3C02" w:rsidRPr="000E3C02" w:rsidRDefault="003A170E" w:rsidP="000E3C02">
      <w:pPr>
        <w:spacing w:after="0" w:line="276" w:lineRule="auto"/>
        <w:ind w:right="-288"/>
        <w:rPr>
          <w:rFonts w:ascii="Garamond" w:hAnsi="Garamond" w:cs="Times New Roman"/>
          <w:sz w:val="24"/>
          <w:szCs w:val="24"/>
          <w:highlight w:val="green"/>
        </w:rPr>
      </w:pPr>
      <w:r>
        <w:rPr>
          <w:rFonts w:ascii="Garamond" w:hAnsi="Garamond" w:cs="Times New Roman"/>
          <w:sz w:val="24"/>
          <w:szCs w:val="24"/>
          <w:highlight w:val="green"/>
        </w:rPr>
        <w:t>- curriculum dei</w:t>
      </w:r>
      <w:r w:rsidR="000E3C02" w:rsidRPr="000E3C02">
        <w:rPr>
          <w:rFonts w:ascii="Garamond" w:hAnsi="Garamond" w:cs="Times New Roman"/>
          <w:sz w:val="24"/>
          <w:szCs w:val="24"/>
          <w:highlight w:val="green"/>
        </w:rPr>
        <w:t xml:space="preserve"> dipendenti/personale che sarà impiegato nel servizio in caso di aggiudicazione</w:t>
      </w:r>
      <w:r>
        <w:rPr>
          <w:rFonts w:ascii="Garamond" w:hAnsi="Garamond" w:cs="Times New Roman"/>
          <w:sz w:val="24"/>
          <w:szCs w:val="24"/>
          <w:highlight w:val="green"/>
        </w:rPr>
        <w:t xml:space="preserve"> (da presentare anche in caso di ditta individuale)</w:t>
      </w:r>
      <w:r w:rsidR="000E3C02" w:rsidRPr="000E3C02">
        <w:rPr>
          <w:rFonts w:ascii="Garamond" w:hAnsi="Garamond" w:cs="Times New Roman"/>
          <w:sz w:val="24"/>
          <w:szCs w:val="24"/>
          <w:highlight w:val="green"/>
        </w:rPr>
        <w:t>;</w:t>
      </w:r>
    </w:p>
    <w:p w:rsidR="000E3C02" w:rsidRPr="004D2224" w:rsidRDefault="000E3C02" w:rsidP="00A90452">
      <w:pPr>
        <w:spacing w:line="276" w:lineRule="auto"/>
        <w:ind w:right="-288"/>
        <w:rPr>
          <w:rFonts w:ascii="Garamond" w:hAnsi="Garamond" w:cs="Times New Roman"/>
          <w:sz w:val="24"/>
          <w:szCs w:val="24"/>
        </w:rPr>
      </w:pPr>
      <w:r w:rsidRPr="000E3C02">
        <w:rPr>
          <w:rFonts w:ascii="Garamond" w:hAnsi="Garamond" w:cs="Times New Roman"/>
          <w:sz w:val="24"/>
          <w:szCs w:val="24"/>
          <w:highlight w:val="green"/>
        </w:rPr>
        <w:t>- carta di identità del dichiarante.</w:t>
      </w:r>
    </w:p>
    <w:p w:rsidR="00026967" w:rsidRPr="004D2224" w:rsidRDefault="00026967" w:rsidP="00026967">
      <w:pPr>
        <w:ind w:right="-288"/>
        <w:rPr>
          <w:rFonts w:ascii="Garamond" w:hAnsi="Garamond" w:cs="Times New Roman"/>
          <w:sz w:val="24"/>
          <w:szCs w:val="24"/>
        </w:rPr>
      </w:pPr>
      <w:r w:rsidRPr="004D2224">
        <w:rPr>
          <w:rFonts w:ascii="Garamond" w:hAnsi="Garamond" w:cs="Times New Roman"/>
          <w:sz w:val="24"/>
          <w:szCs w:val="24"/>
        </w:rPr>
        <w:t>Luogo e data, ___________________</w:t>
      </w:r>
    </w:p>
    <w:p w:rsidR="00026967" w:rsidRPr="004D2224" w:rsidRDefault="00026967" w:rsidP="00026967">
      <w:pPr>
        <w:ind w:right="-288"/>
        <w:rPr>
          <w:rFonts w:ascii="Garamond" w:hAnsi="Garamond" w:cs="Times New Roman"/>
          <w:b/>
          <w:bCs/>
          <w:sz w:val="24"/>
          <w:szCs w:val="24"/>
        </w:rPr>
      </w:pPr>
    </w:p>
    <w:p w:rsidR="00026967" w:rsidRPr="004D2224" w:rsidRDefault="00026967" w:rsidP="00026967">
      <w:pPr>
        <w:ind w:right="-288"/>
        <w:rPr>
          <w:rFonts w:ascii="Garamond" w:hAnsi="Garamond" w:cs="Times New Roman"/>
          <w:b/>
          <w:bCs/>
          <w:sz w:val="24"/>
          <w:szCs w:val="24"/>
        </w:rPr>
      </w:pPr>
      <w:r w:rsidRPr="004D2224">
        <w:rPr>
          <w:rFonts w:ascii="Garamond" w:hAnsi="Garamond" w:cs="Times New Roman"/>
          <w:b/>
          <w:bCs/>
          <w:sz w:val="24"/>
          <w:szCs w:val="24"/>
        </w:rPr>
        <w:tab/>
      </w:r>
      <w:r w:rsidRPr="004D2224">
        <w:rPr>
          <w:rFonts w:ascii="Garamond" w:hAnsi="Garamond" w:cs="Times New Roman"/>
          <w:b/>
          <w:bCs/>
          <w:sz w:val="24"/>
          <w:szCs w:val="24"/>
        </w:rPr>
        <w:tab/>
      </w:r>
      <w:r w:rsidRPr="004D2224">
        <w:rPr>
          <w:rFonts w:ascii="Garamond" w:hAnsi="Garamond" w:cs="Times New Roman"/>
          <w:b/>
          <w:bCs/>
          <w:sz w:val="24"/>
          <w:szCs w:val="24"/>
        </w:rPr>
        <w:tab/>
      </w:r>
      <w:r w:rsidRPr="004D2224">
        <w:rPr>
          <w:rFonts w:ascii="Garamond" w:hAnsi="Garamond" w:cs="Times New Roman"/>
          <w:b/>
          <w:bCs/>
          <w:sz w:val="24"/>
          <w:szCs w:val="24"/>
        </w:rPr>
        <w:tab/>
      </w:r>
      <w:r w:rsidRPr="004D2224">
        <w:rPr>
          <w:rFonts w:ascii="Garamond" w:hAnsi="Garamond" w:cs="Times New Roman"/>
          <w:b/>
          <w:bCs/>
          <w:sz w:val="24"/>
          <w:szCs w:val="24"/>
        </w:rPr>
        <w:tab/>
      </w:r>
      <w:r w:rsidRPr="004D2224">
        <w:rPr>
          <w:rFonts w:ascii="Garamond" w:hAnsi="Garamond" w:cs="Times New Roman"/>
          <w:b/>
          <w:bCs/>
          <w:sz w:val="24"/>
          <w:szCs w:val="24"/>
        </w:rPr>
        <w:tab/>
      </w:r>
      <w:r w:rsidRPr="004D2224">
        <w:rPr>
          <w:rFonts w:ascii="Garamond" w:hAnsi="Garamond" w:cs="Times New Roman"/>
          <w:b/>
          <w:bCs/>
          <w:sz w:val="24"/>
          <w:szCs w:val="24"/>
        </w:rPr>
        <w:tab/>
      </w:r>
      <w:r w:rsidRPr="004D2224">
        <w:rPr>
          <w:rFonts w:ascii="Garamond" w:hAnsi="Garamond" w:cs="Times New Roman"/>
          <w:b/>
          <w:bCs/>
          <w:sz w:val="24"/>
          <w:szCs w:val="24"/>
        </w:rPr>
        <w:tab/>
      </w:r>
      <w:r w:rsidRPr="004D2224">
        <w:rPr>
          <w:rFonts w:ascii="Garamond" w:hAnsi="Garamond" w:cs="Times New Roman"/>
          <w:b/>
          <w:bCs/>
          <w:sz w:val="24"/>
          <w:szCs w:val="24"/>
        </w:rPr>
        <w:tab/>
      </w:r>
      <w:r w:rsidRPr="004D2224">
        <w:rPr>
          <w:rFonts w:ascii="Garamond" w:hAnsi="Garamond" w:cs="Times New Roman"/>
          <w:b/>
          <w:bCs/>
          <w:sz w:val="24"/>
          <w:szCs w:val="24"/>
        </w:rPr>
        <w:tab/>
        <w:t>firma*</w:t>
      </w:r>
    </w:p>
    <w:p w:rsidR="00026967" w:rsidRPr="004D2224" w:rsidRDefault="00026967" w:rsidP="00026967">
      <w:pPr>
        <w:ind w:left="4248" w:right="-288" w:firstLine="708"/>
        <w:jc w:val="center"/>
        <w:rPr>
          <w:rFonts w:ascii="Garamond" w:hAnsi="Garamond" w:cs="Times New Roman"/>
          <w:bCs/>
          <w:i/>
          <w:sz w:val="24"/>
          <w:szCs w:val="24"/>
        </w:rPr>
      </w:pPr>
      <w:r w:rsidRPr="004D2224">
        <w:rPr>
          <w:rFonts w:ascii="Garamond" w:hAnsi="Garamond" w:cs="Times New Roman"/>
          <w:bCs/>
          <w:i/>
          <w:sz w:val="24"/>
          <w:szCs w:val="24"/>
        </w:rPr>
        <w:t>(firmato digitalmente)</w:t>
      </w:r>
    </w:p>
    <w:p w:rsidR="00026967" w:rsidRPr="004D2224" w:rsidRDefault="00026967" w:rsidP="00026967">
      <w:pPr>
        <w:ind w:left="3540" w:right="-288" w:firstLine="708"/>
        <w:jc w:val="center"/>
        <w:rPr>
          <w:rFonts w:ascii="Garamond" w:hAnsi="Garamond" w:cs="Times New Roman"/>
          <w:bCs/>
          <w:sz w:val="24"/>
          <w:szCs w:val="24"/>
        </w:rPr>
      </w:pPr>
    </w:p>
    <w:p w:rsidR="00026967" w:rsidRPr="004D2224" w:rsidRDefault="00026967" w:rsidP="00026967">
      <w:pPr>
        <w:ind w:left="4248" w:right="-288" w:firstLine="708"/>
        <w:jc w:val="center"/>
        <w:rPr>
          <w:rFonts w:ascii="Garamond" w:hAnsi="Garamond" w:cs="Times New Roman"/>
          <w:sz w:val="24"/>
          <w:szCs w:val="24"/>
        </w:rPr>
      </w:pPr>
      <w:r w:rsidRPr="004D2224">
        <w:rPr>
          <w:rFonts w:ascii="Garamond" w:hAnsi="Garamond" w:cs="Times New Roman"/>
          <w:bCs/>
          <w:sz w:val="24"/>
          <w:szCs w:val="24"/>
        </w:rPr>
        <w:t>__________________________</w:t>
      </w:r>
    </w:p>
    <w:p w:rsidR="00A90452" w:rsidRPr="004D2224" w:rsidRDefault="00A90452" w:rsidP="0043455F">
      <w:pPr>
        <w:autoSpaceDE w:val="0"/>
        <w:autoSpaceDN w:val="0"/>
        <w:adjustRightInd w:val="0"/>
        <w:spacing w:after="0" w:line="240" w:lineRule="auto"/>
        <w:jc w:val="both"/>
        <w:rPr>
          <w:rFonts w:ascii="Garamond" w:hAnsi="Garamond" w:cs="Times New Roman"/>
          <w:b/>
          <w:bCs/>
          <w:i/>
          <w:iCs/>
          <w:sz w:val="24"/>
          <w:szCs w:val="24"/>
        </w:rPr>
      </w:pPr>
    </w:p>
    <w:p w:rsidR="00026967" w:rsidRPr="004D2224" w:rsidRDefault="00026967" w:rsidP="0043455F">
      <w:pPr>
        <w:autoSpaceDE w:val="0"/>
        <w:autoSpaceDN w:val="0"/>
        <w:adjustRightInd w:val="0"/>
        <w:spacing w:after="0" w:line="240" w:lineRule="auto"/>
        <w:jc w:val="both"/>
        <w:rPr>
          <w:rFonts w:ascii="Garamond" w:hAnsi="Garamond" w:cs="Times New Roman"/>
          <w:b/>
          <w:bCs/>
          <w:i/>
          <w:iCs/>
          <w:sz w:val="24"/>
          <w:szCs w:val="24"/>
        </w:rPr>
      </w:pPr>
    </w:p>
    <w:p w:rsidR="00CD052B" w:rsidRPr="004D2224" w:rsidRDefault="00CD052B" w:rsidP="0043455F">
      <w:pPr>
        <w:autoSpaceDE w:val="0"/>
        <w:autoSpaceDN w:val="0"/>
        <w:adjustRightInd w:val="0"/>
        <w:spacing w:after="0" w:line="240" w:lineRule="auto"/>
        <w:jc w:val="both"/>
        <w:rPr>
          <w:rFonts w:ascii="Garamond" w:hAnsi="Garamond" w:cs="Times New Roman"/>
          <w:b/>
          <w:bCs/>
          <w:i/>
          <w:iCs/>
          <w:sz w:val="24"/>
          <w:szCs w:val="24"/>
        </w:rPr>
      </w:pPr>
      <w:r w:rsidRPr="004D2224">
        <w:rPr>
          <w:rFonts w:ascii="Garamond" w:hAnsi="Garamond" w:cs="Times New Roman"/>
          <w:b/>
          <w:bCs/>
          <w:i/>
          <w:iCs/>
          <w:sz w:val="24"/>
          <w:szCs w:val="24"/>
        </w:rPr>
        <w:t>NB: Il documento dovrà essere sottoscritto con firma digitale:</w:t>
      </w:r>
    </w:p>
    <w:p w:rsidR="00CD052B" w:rsidRPr="004D2224" w:rsidRDefault="00CD052B" w:rsidP="0043455F">
      <w:pPr>
        <w:autoSpaceDE w:val="0"/>
        <w:autoSpaceDN w:val="0"/>
        <w:adjustRightInd w:val="0"/>
        <w:spacing w:after="0" w:line="240" w:lineRule="auto"/>
        <w:jc w:val="both"/>
        <w:rPr>
          <w:rFonts w:ascii="Garamond" w:hAnsi="Garamond" w:cs="Times New Roman"/>
          <w:b/>
          <w:bCs/>
          <w:sz w:val="24"/>
          <w:szCs w:val="24"/>
        </w:rPr>
      </w:pPr>
      <w:r w:rsidRPr="004D2224">
        <w:rPr>
          <w:rFonts w:ascii="Garamond" w:hAnsi="Garamond" w:cs="Times New Roman"/>
          <w:sz w:val="24"/>
          <w:szCs w:val="24"/>
        </w:rPr>
        <w:t></w:t>
      </w:r>
      <w:r w:rsidRPr="004D2224">
        <w:rPr>
          <w:rFonts w:ascii="Garamond" w:hAnsi="Garamond" w:cs="Times New Roman"/>
          <w:sz w:val="24"/>
          <w:szCs w:val="24"/>
        </w:rPr>
        <w:t xml:space="preserve">in caso di impresa singola, </w:t>
      </w:r>
      <w:r w:rsidRPr="004D2224">
        <w:rPr>
          <w:rFonts w:ascii="Garamond" w:hAnsi="Garamond" w:cs="Times New Roman"/>
          <w:b/>
          <w:bCs/>
          <w:sz w:val="24"/>
          <w:szCs w:val="24"/>
        </w:rPr>
        <w:t>dal/i legale/i rappresentante/i del concorrente o dal/i soggetto/i munito/i di comprovati poteri di firma;</w:t>
      </w:r>
    </w:p>
    <w:p w:rsidR="00CD052B" w:rsidRPr="004D2224" w:rsidRDefault="00CD052B" w:rsidP="0043455F">
      <w:pPr>
        <w:autoSpaceDE w:val="0"/>
        <w:autoSpaceDN w:val="0"/>
        <w:adjustRightInd w:val="0"/>
        <w:spacing w:after="0" w:line="240" w:lineRule="auto"/>
        <w:jc w:val="both"/>
        <w:rPr>
          <w:rFonts w:ascii="Garamond" w:hAnsi="Garamond" w:cs="Times New Roman"/>
          <w:b/>
          <w:bCs/>
          <w:sz w:val="24"/>
          <w:szCs w:val="24"/>
        </w:rPr>
      </w:pPr>
      <w:r w:rsidRPr="004D2224">
        <w:rPr>
          <w:rFonts w:ascii="Garamond" w:hAnsi="Garamond" w:cs="Times New Roman"/>
          <w:sz w:val="24"/>
          <w:szCs w:val="24"/>
        </w:rPr>
        <w:t></w:t>
      </w:r>
      <w:r w:rsidRPr="004D2224">
        <w:rPr>
          <w:rFonts w:ascii="Garamond" w:hAnsi="Garamond" w:cs="Times New Roman"/>
          <w:sz w:val="24"/>
          <w:szCs w:val="24"/>
        </w:rPr>
        <w:t xml:space="preserve">in caso di Consorzio di cooperative e imprese artigiane o di consorzio stabile di cui all’art. 45, comma 2, lettere b) e c), del D. </w:t>
      </w:r>
      <w:proofErr w:type="spellStart"/>
      <w:r w:rsidRPr="004D2224">
        <w:rPr>
          <w:rFonts w:ascii="Garamond" w:hAnsi="Garamond" w:cs="Times New Roman"/>
          <w:sz w:val="24"/>
          <w:szCs w:val="24"/>
        </w:rPr>
        <w:t>Lgs</w:t>
      </w:r>
      <w:proofErr w:type="spellEnd"/>
      <w:r w:rsidRPr="004D2224">
        <w:rPr>
          <w:rFonts w:ascii="Garamond" w:hAnsi="Garamond" w:cs="Times New Roman"/>
          <w:sz w:val="24"/>
          <w:szCs w:val="24"/>
        </w:rPr>
        <w:t xml:space="preserve">. n. 50/2016 </w:t>
      </w:r>
      <w:r w:rsidRPr="004D2224">
        <w:rPr>
          <w:rFonts w:ascii="Garamond" w:hAnsi="Garamond" w:cs="Times New Roman"/>
          <w:b/>
          <w:bCs/>
          <w:sz w:val="24"/>
          <w:szCs w:val="24"/>
        </w:rPr>
        <w:t>dal/i legale/i rappresentante/i o dal/i soggetto/i munito/i di comprovati poteri di firma del Consorzio;</w:t>
      </w:r>
    </w:p>
    <w:p w:rsidR="00CD052B" w:rsidRPr="004D2224" w:rsidRDefault="003C29B8" w:rsidP="0043455F">
      <w:pPr>
        <w:autoSpaceDE w:val="0"/>
        <w:autoSpaceDN w:val="0"/>
        <w:adjustRightInd w:val="0"/>
        <w:spacing w:after="0" w:line="240" w:lineRule="auto"/>
        <w:jc w:val="both"/>
        <w:rPr>
          <w:rFonts w:ascii="Garamond" w:hAnsi="Garamond" w:cs="Times New Roman"/>
          <w:b/>
          <w:bCs/>
          <w:sz w:val="24"/>
          <w:szCs w:val="24"/>
        </w:rPr>
      </w:pPr>
      <w:r>
        <w:rPr>
          <w:rFonts w:ascii="Garamond" w:hAnsi="Garamond" w:cs="Times New Roman"/>
          <w:sz w:val="24"/>
          <w:szCs w:val="24"/>
        </w:rPr>
        <w:t></w:t>
      </w:r>
      <w:r w:rsidR="00CD052B" w:rsidRPr="004D2224">
        <w:rPr>
          <w:rFonts w:ascii="Garamond" w:hAnsi="Garamond" w:cs="Times New Roman"/>
          <w:sz w:val="24"/>
          <w:szCs w:val="24"/>
        </w:rPr>
        <w:t xml:space="preserve">in caso di R.T.I., aggregazioni di imprese aderenti al contratto di rete con rappresentanza/soggettività giuridica o di Consorzi ordinari di concorrenti costituiti </w:t>
      </w:r>
      <w:r w:rsidR="00CD052B" w:rsidRPr="004D2224">
        <w:rPr>
          <w:rFonts w:ascii="Garamond" w:hAnsi="Garamond" w:cs="Times New Roman"/>
          <w:b/>
          <w:bCs/>
          <w:sz w:val="24"/>
          <w:szCs w:val="24"/>
        </w:rPr>
        <w:t xml:space="preserve">dal/i legale/i rappresentante/i o dal/i </w:t>
      </w:r>
      <w:r w:rsidR="00CD052B" w:rsidRPr="004D2224">
        <w:rPr>
          <w:rFonts w:ascii="Garamond" w:hAnsi="Garamond" w:cs="Times New Roman"/>
          <w:b/>
          <w:bCs/>
          <w:sz w:val="24"/>
          <w:szCs w:val="24"/>
        </w:rPr>
        <w:lastRenderedPageBreak/>
        <w:t>soggetto/i munito/i di comprovati poteri di firma della mandataria o dall’operatore economico che riveste il ruolo di organo comune;</w:t>
      </w:r>
    </w:p>
    <w:p w:rsidR="00CD052B" w:rsidRPr="004D2224" w:rsidRDefault="003C29B8" w:rsidP="0043455F">
      <w:pPr>
        <w:autoSpaceDE w:val="0"/>
        <w:autoSpaceDN w:val="0"/>
        <w:adjustRightInd w:val="0"/>
        <w:spacing w:after="0" w:line="240" w:lineRule="auto"/>
        <w:jc w:val="both"/>
        <w:rPr>
          <w:rFonts w:ascii="Garamond" w:hAnsi="Garamond" w:cs="Times New Roman"/>
          <w:b/>
          <w:bCs/>
          <w:sz w:val="24"/>
          <w:szCs w:val="24"/>
        </w:rPr>
      </w:pPr>
      <w:r>
        <w:rPr>
          <w:rFonts w:ascii="Garamond" w:hAnsi="Garamond" w:cs="Times New Roman"/>
          <w:sz w:val="24"/>
          <w:szCs w:val="24"/>
        </w:rPr>
        <w:t></w:t>
      </w:r>
      <w:r w:rsidR="00CD052B" w:rsidRPr="004D2224">
        <w:rPr>
          <w:rFonts w:ascii="Garamond" w:hAnsi="Garamond" w:cs="Times New Roman"/>
          <w:sz w:val="24"/>
          <w:szCs w:val="24"/>
        </w:rPr>
        <w:t xml:space="preserve">in caso di R.T.I./Consorzi ordinari di concorrenti costituendi o di aggregazioni di imprese aderenti al contratto di rete senza soggettività giuridica, </w:t>
      </w:r>
      <w:r w:rsidR="00CD052B" w:rsidRPr="004D2224">
        <w:rPr>
          <w:rFonts w:ascii="Garamond" w:hAnsi="Garamond" w:cs="Times New Roman"/>
          <w:b/>
          <w:bCs/>
          <w:sz w:val="24"/>
          <w:szCs w:val="24"/>
        </w:rPr>
        <w:t xml:space="preserve">dal/i legale/i rappresentante/i o da persona/e munita/e di comprovati poteri di firma di ogni singola impresa </w:t>
      </w:r>
      <w:proofErr w:type="spellStart"/>
      <w:r w:rsidR="00CD052B" w:rsidRPr="004D2224">
        <w:rPr>
          <w:rFonts w:ascii="Garamond" w:hAnsi="Garamond" w:cs="Times New Roman"/>
          <w:b/>
          <w:bCs/>
          <w:sz w:val="24"/>
          <w:szCs w:val="24"/>
        </w:rPr>
        <w:t>raggruppanda</w:t>
      </w:r>
      <w:proofErr w:type="spellEnd"/>
      <w:r w:rsidR="00CD052B" w:rsidRPr="004D2224">
        <w:rPr>
          <w:rFonts w:ascii="Garamond" w:hAnsi="Garamond" w:cs="Times New Roman"/>
          <w:b/>
          <w:bCs/>
          <w:sz w:val="24"/>
          <w:szCs w:val="24"/>
        </w:rPr>
        <w:t>/</w:t>
      </w:r>
      <w:proofErr w:type="spellStart"/>
      <w:r w:rsidR="00CD052B" w:rsidRPr="004D2224">
        <w:rPr>
          <w:rFonts w:ascii="Garamond" w:hAnsi="Garamond" w:cs="Times New Roman"/>
          <w:b/>
          <w:bCs/>
          <w:sz w:val="24"/>
          <w:szCs w:val="24"/>
        </w:rPr>
        <w:t>consorzianda</w:t>
      </w:r>
      <w:proofErr w:type="spellEnd"/>
      <w:r w:rsidR="00CD052B" w:rsidRPr="004D2224">
        <w:rPr>
          <w:rFonts w:ascii="Garamond" w:hAnsi="Garamond" w:cs="Times New Roman"/>
          <w:b/>
          <w:bCs/>
          <w:sz w:val="24"/>
          <w:szCs w:val="24"/>
        </w:rPr>
        <w:t xml:space="preserve"> o dell’impresa che riveste le funzioni di organo comune nonché di ognuna delle imprese aderenti al contratto di rete.</w:t>
      </w:r>
    </w:p>
    <w:p w:rsidR="00CD052B" w:rsidRPr="004D2224" w:rsidRDefault="003C29B8" w:rsidP="0043455F">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w:t>
      </w:r>
      <w:r w:rsidR="00CD052B" w:rsidRPr="004D2224">
        <w:rPr>
          <w:rFonts w:ascii="Garamond" w:hAnsi="Garamond" w:cs="Times New Roman"/>
          <w:sz w:val="24"/>
          <w:szCs w:val="24"/>
        </w:rPr>
        <w:t>in caso di aggregazioni di imprese aderenti al contratto di rete dotata di organo comune privo del potere di rappresentanza o</w:t>
      </w:r>
    </w:p>
    <w:p w:rsidR="00CD052B" w:rsidRPr="004D2224" w:rsidRDefault="00CD052B" w:rsidP="0043455F">
      <w:pPr>
        <w:autoSpaceDE w:val="0"/>
        <w:autoSpaceDN w:val="0"/>
        <w:adjustRightInd w:val="0"/>
        <w:spacing w:after="0" w:line="240" w:lineRule="auto"/>
        <w:jc w:val="both"/>
        <w:rPr>
          <w:rFonts w:ascii="Garamond" w:hAnsi="Garamond" w:cs="Times New Roman"/>
          <w:b/>
          <w:bCs/>
          <w:sz w:val="24"/>
          <w:szCs w:val="24"/>
        </w:rPr>
      </w:pPr>
      <w:r w:rsidRPr="004D2224">
        <w:rPr>
          <w:rFonts w:ascii="Garamond" w:hAnsi="Garamond" w:cs="Times New Roman"/>
          <w:sz w:val="24"/>
          <w:szCs w:val="24"/>
        </w:rPr>
        <w:t xml:space="preserve">sprovvista di organo comune, oppure con organo comune privo dei requisiti di qualificazione </w:t>
      </w:r>
      <w:r w:rsidRPr="004D2224">
        <w:rPr>
          <w:rFonts w:ascii="Garamond" w:hAnsi="Garamond" w:cs="Times New Roman"/>
          <w:b/>
          <w:bCs/>
          <w:sz w:val="24"/>
          <w:szCs w:val="24"/>
        </w:rPr>
        <w:t>dal legale rappresentante</w:t>
      </w:r>
      <w:r w:rsidR="003A170E">
        <w:rPr>
          <w:rFonts w:ascii="Garamond" w:hAnsi="Garamond" w:cs="Times New Roman"/>
          <w:b/>
          <w:bCs/>
          <w:sz w:val="24"/>
          <w:szCs w:val="24"/>
        </w:rPr>
        <w:t xml:space="preserve"> </w:t>
      </w:r>
      <w:r w:rsidRPr="004D2224">
        <w:rPr>
          <w:rFonts w:ascii="Garamond" w:hAnsi="Garamond" w:cs="Times New Roman"/>
          <w:b/>
          <w:bCs/>
          <w:sz w:val="24"/>
          <w:szCs w:val="24"/>
        </w:rPr>
        <w:t>dall’impresa che riveste la qualifica di mandataria ovvero, in caso di partecipazione nelle forme del raggruppamento da costituirsi, dal legale rappresentante di ognuna delle imprese aderenti al contratto di rete.</w:t>
      </w:r>
    </w:p>
    <w:p w:rsidR="00026967" w:rsidRPr="004D2224" w:rsidRDefault="00CD052B" w:rsidP="0043455F">
      <w:pPr>
        <w:autoSpaceDE w:val="0"/>
        <w:autoSpaceDN w:val="0"/>
        <w:adjustRightInd w:val="0"/>
        <w:spacing w:after="0" w:line="240" w:lineRule="auto"/>
        <w:jc w:val="both"/>
        <w:rPr>
          <w:rFonts w:ascii="Garamond" w:hAnsi="Garamond" w:cs="Times New Roman"/>
          <w:sz w:val="24"/>
          <w:szCs w:val="24"/>
        </w:rPr>
      </w:pPr>
      <w:r w:rsidRPr="004D2224">
        <w:rPr>
          <w:rFonts w:ascii="Garamond" w:hAnsi="Garamond" w:cs="Times New Roman"/>
          <w:b/>
          <w:bCs/>
          <w:sz w:val="24"/>
          <w:szCs w:val="24"/>
        </w:rPr>
        <w:t>In caso di firma del procuratore allegare</w:t>
      </w:r>
      <w:r w:rsidRPr="004D2224">
        <w:rPr>
          <w:rFonts w:ascii="Garamond" w:hAnsi="Garamond" w:cs="Times New Roman"/>
          <w:sz w:val="24"/>
          <w:szCs w:val="24"/>
        </w:rPr>
        <w:t>: copia autentica della procura rilasciata dal notaio in formato elettronico e da questi firmata di</w:t>
      </w:r>
      <w:r w:rsidR="003C29B8">
        <w:rPr>
          <w:rFonts w:ascii="Garamond" w:hAnsi="Garamond" w:cs="Times New Roman"/>
          <w:sz w:val="24"/>
          <w:szCs w:val="24"/>
        </w:rPr>
        <w:t>gitalmente ovvero copia informa</w:t>
      </w:r>
      <w:r w:rsidRPr="004D2224">
        <w:rPr>
          <w:rFonts w:ascii="Garamond" w:hAnsi="Garamond" w:cs="Times New Roman"/>
          <w:sz w:val="24"/>
          <w:szCs w:val="24"/>
        </w:rPr>
        <w:t xml:space="preserve">tica di documento analogico (scansione di documento cartaceo e dei documenti di riconoscimento), in tal caso la conformità del documento all’originale dovrà esser attestata a norma degli art. 18 e seguenti del </w:t>
      </w:r>
      <w:proofErr w:type="spellStart"/>
      <w:proofErr w:type="gramStart"/>
      <w:r w:rsidRPr="004D2224">
        <w:rPr>
          <w:rFonts w:ascii="Garamond" w:hAnsi="Garamond" w:cs="Times New Roman"/>
          <w:sz w:val="24"/>
          <w:szCs w:val="24"/>
        </w:rPr>
        <w:t>D.Lgs</w:t>
      </w:r>
      <w:proofErr w:type="gramEnd"/>
      <w:r w:rsidRPr="004D2224">
        <w:rPr>
          <w:rFonts w:ascii="Garamond" w:hAnsi="Garamond" w:cs="Times New Roman"/>
          <w:sz w:val="24"/>
          <w:szCs w:val="24"/>
        </w:rPr>
        <w:t>.</w:t>
      </w:r>
      <w:proofErr w:type="spellEnd"/>
      <w:r w:rsidRPr="004D2224">
        <w:rPr>
          <w:rFonts w:ascii="Garamond" w:hAnsi="Garamond" w:cs="Times New Roman"/>
          <w:sz w:val="24"/>
          <w:szCs w:val="24"/>
        </w:rPr>
        <w:t xml:space="preserve"> 445/2000 e </w:t>
      </w:r>
      <w:proofErr w:type="spellStart"/>
      <w:r w:rsidRPr="004D2224">
        <w:rPr>
          <w:rFonts w:ascii="Garamond" w:hAnsi="Garamond" w:cs="Times New Roman"/>
          <w:sz w:val="24"/>
          <w:szCs w:val="24"/>
        </w:rPr>
        <w:t>s.m</w:t>
      </w:r>
      <w:proofErr w:type="spellEnd"/>
      <w:r w:rsidRPr="004D2224">
        <w:rPr>
          <w:rFonts w:ascii="Garamond" w:hAnsi="Garamond" w:cs="Times New Roman"/>
          <w:sz w:val="24"/>
          <w:szCs w:val="24"/>
        </w:rPr>
        <w:t xml:space="preserve">. e </w:t>
      </w:r>
      <w:proofErr w:type="gramStart"/>
      <w:r w:rsidRPr="004D2224">
        <w:rPr>
          <w:rFonts w:ascii="Garamond" w:hAnsi="Garamond" w:cs="Times New Roman"/>
          <w:sz w:val="24"/>
          <w:szCs w:val="24"/>
        </w:rPr>
        <w:t>i..</w:t>
      </w:r>
      <w:proofErr w:type="gramEnd"/>
      <w:r w:rsidRPr="004D2224">
        <w:rPr>
          <w:rFonts w:ascii="Garamond" w:hAnsi="Garamond" w:cs="Times New Roman"/>
          <w:sz w:val="24"/>
          <w:szCs w:val="24"/>
        </w:rPr>
        <w:t xml:space="preserve"> Nel solo caso in cui dalla visura camerale del concorrente risulti l’indicazione espressa dei poteri rappresentativi conferiti con la procura, la dichiarazione sostitutiva firmata digitalmente dal procuratore attestante la sussistenza dei poteri rappresentativi risultanti dalla visura.</w:t>
      </w:r>
    </w:p>
    <w:sectPr w:rsidR="00026967" w:rsidRPr="004D222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5F" w:rsidRDefault="0043455F" w:rsidP="0043455F">
      <w:pPr>
        <w:spacing w:after="0" w:line="240" w:lineRule="auto"/>
      </w:pPr>
      <w:r>
        <w:separator/>
      </w:r>
    </w:p>
  </w:endnote>
  <w:endnote w:type="continuationSeparator" w:id="0">
    <w:p w:rsidR="0043455F" w:rsidRDefault="0043455F" w:rsidP="0043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5C" w:rsidRDefault="0021265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5C" w:rsidRDefault="0021265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5C" w:rsidRDefault="0021265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5F" w:rsidRDefault="0043455F" w:rsidP="0043455F">
      <w:pPr>
        <w:spacing w:after="0" w:line="240" w:lineRule="auto"/>
      </w:pPr>
      <w:r>
        <w:separator/>
      </w:r>
    </w:p>
  </w:footnote>
  <w:footnote w:type="continuationSeparator" w:id="0">
    <w:p w:rsidR="0043455F" w:rsidRDefault="0043455F" w:rsidP="0043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5C" w:rsidRDefault="0021265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C8" w:rsidRPr="00762513" w:rsidRDefault="00FD28C3" w:rsidP="00762513">
    <w:pPr>
      <w:pStyle w:val="Intestazione"/>
      <w:jc w:val="right"/>
      <w:rPr>
        <w:b/>
        <w:sz w:val="28"/>
      </w:rPr>
    </w:pPr>
    <w:r>
      <w:rPr>
        <w:b/>
        <w:sz w:val="28"/>
      </w:rPr>
      <w:t>Alle</w:t>
    </w:r>
    <w:r w:rsidR="0021265C">
      <w:rPr>
        <w:b/>
        <w:sz w:val="28"/>
      </w:rPr>
      <w:t>gato B</w:t>
    </w:r>
    <w:r w:rsidR="004A3477">
      <w:rPr>
        <w:b/>
        <w:sz w:val="28"/>
      </w:rPr>
      <w:t xml:space="preserve"> </w:t>
    </w:r>
    <w:r>
      <w:rPr>
        <w:b/>
        <w:sz w:val="28"/>
      </w:rPr>
      <w:t>- Modulo offerta economica</w:t>
    </w:r>
    <w:r w:rsidR="003A170E">
      <w:rPr>
        <w:b/>
        <w:sz w:val="28"/>
      </w:rPr>
      <w:t xml:space="preserve"> (preventivo)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5C" w:rsidRDefault="0021265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4D"/>
    <w:multiLevelType w:val="hybridMultilevel"/>
    <w:tmpl w:val="5A8C119A"/>
    <w:lvl w:ilvl="0" w:tplc="44B425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4E27E3"/>
    <w:multiLevelType w:val="hybridMultilevel"/>
    <w:tmpl w:val="29FADC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8661A0"/>
    <w:multiLevelType w:val="hybridMultilevel"/>
    <w:tmpl w:val="937C99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C176E0"/>
    <w:multiLevelType w:val="hybridMultilevel"/>
    <w:tmpl w:val="37B0B10A"/>
    <w:lvl w:ilvl="0" w:tplc="43EC0AE4">
      <w:start w:val="1"/>
      <w:numFmt w:val="lowerLetter"/>
      <w:lvlText w:val="%1)"/>
      <w:lvlJc w:val="left"/>
      <w:pPr>
        <w:ind w:left="720" w:hanging="360"/>
      </w:pPr>
      <w:rPr>
        <w:rFonts w:ascii="SymbolMT" w:hAnsi="SymbolMT" w:cs="Symbol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D154B0"/>
    <w:multiLevelType w:val="hybridMultilevel"/>
    <w:tmpl w:val="9F087264"/>
    <w:lvl w:ilvl="0" w:tplc="44B425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033769"/>
    <w:multiLevelType w:val="hybridMultilevel"/>
    <w:tmpl w:val="2E90C1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0E2E74"/>
    <w:multiLevelType w:val="hybridMultilevel"/>
    <w:tmpl w:val="8418ECCA"/>
    <w:lvl w:ilvl="0" w:tplc="26EC9272">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FA359D5"/>
    <w:multiLevelType w:val="hybridMultilevel"/>
    <w:tmpl w:val="7E6EA8DA"/>
    <w:lvl w:ilvl="0" w:tplc="04100001">
      <w:start w:val="1"/>
      <w:numFmt w:val="bullet"/>
      <w:lvlText w:val=""/>
      <w:lvlJc w:val="left"/>
      <w:pPr>
        <w:ind w:left="720" w:hanging="360"/>
      </w:pPr>
      <w:rPr>
        <w:rFonts w:ascii="Symbol" w:hAnsi="Symbol" w:hint="default"/>
      </w:rPr>
    </w:lvl>
    <w:lvl w:ilvl="1" w:tplc="34B6A924">
      <w:numFmt w:val="bullet"/>
      <w:lvlText w:val="-"/>
      <w:lvlJc w:val="left"/>
      <w:pPr>
        <w:ind w:left="1440" w:hanging="360"/>
      </w:pPr>
      <w:rPr>
        <w:rFonts w:ascii="Garamond" w:eastAsiaTheme="minorHAnsi"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1F"/>
    <w:rsid w:val="00026967"/>
    <w:rsid w:val="0004441F"/>
    <w:rsid w:val="000B7BDF"/>
    <w:rsid w:val="000E3C02"/>
    <w:rsid w:val="001973AA"/>
    <w:rsid w:val="0021265C"/>
    <w:rsid w:val="00282A32"/>
    <w:rsid w:val="003A170E"/>
    <w:rsid w:val="003C29B8"/>
    <w:rsid w:val="003E3B74"/>
    <w:rsid w:val="004259D2"/>
    <w:rsid w:val="0043455F"/>
    <w:rsid w:val="004729C8"/>
    <w:rsid w:val="004A3477"/>
    <w:rsid w:val="004D2224"/>
    <w:rsid w:val="00505CAB"/>
    <w:rsid w:val="005A1D18"/>
    <w:rsid w:val="006575A0"/>
    <w:rsid w:val="00762513"/>
    <w:rsid w:val="00812350"/>
    <w:rsid w:val="00905C35"/>
    <w:rsid w:val="00906DA9"/>
    <w:rsid w:val="0091664B"/>
    <w:rsid w:val="009552CD"/>
    <w:rsid w:val="009815B1"/>
    <w:rsid w:val="00985193"/>
    <w:rsid w:val="009A279C"/>
    <w:rsid w:val="009D0FDE"/>
    <w:rsid w:val="009D4C6C"/>
    <w:rsid w:val="009F637A"/>
    <w:rsid w:val="00A90452"/>
    <w:rsid w:val="00AE177E"/>
    <w:rsid w:val="00B95E0C"/>
    <w:rsid w:val="00CD052B"/>
    <w:rsid w:val="00E34820"/>
    <w:rsid w:val="00E3722B"/>
    <w:rsid w:val="00F23FA6"/>
    <w:rsid w:val="00FB0422"/>
    <w:rsid w:val="00FC7598"/>
    <w:rsid w:val="00FD2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557"/>
  <w15:chartTrackingRefBased/>
  <w15:docId w15:val="{6BAB47A8-C8CF-4480-8DA8-5D1F6FC7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664B"/>
    <w:rPr>
      <w:color w:val="0563C1" w:themeColor="hyperlink"/>
      <w:u w:val="single"/>
    </w:rPr>
  </w:style>
  <w:style w:type="paragraph" w:styleId="Paragrafoelenco">
    <w:name w:val="List Paragraph"/>
    <w:basedOn w:val="Normale"/>
    <w:uiPriority w:val="34"/>
    <w:qFormat/>
    <w:rsid w:val="00906DA9"/>
    <w:pPr>
      <w:ind w:left="720"/>
      <w:contextualSpacing/>
    </w:pPr>
  </w:style>
  <w:style w:type="paragraph" w:styleId="Intestazione">
    <w:name w:val="header"/>
    <w:basedOn w:val="Normale"/>
    <w:link w:val="IntestazioneCarattere"/>
    <w:uiPriority w:val="99"/>
    <w:unhideWhenUsed/>
    <w:rsid w:val="004345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55F"/>
  </w:style>
  <w:style w:type="paragraph" w:styleId="Pidipagina">
    <w:name w:val="footer"/>
    <w:basedOn w:val="Normale"/>
    <w:link w:val="PidipaginaCarattere"/>
    <w:uiPriority w:val="99"/>
    <w:unhideWhenUsed/>
    <w:rsid w:val="004345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55F"/>
  </w:style>
  <w:style w:type="table" w:styleId="Grigliatabella">
    <w:name w:val="Table Grid"/>
    <w:basedOn w:val="Tabellanormale"/>
    <w:uiPriority w:val="39"/>
    <w:rsid w:val="000B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0E3C0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p-piacenza.acquistitelematic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Bonfatti</dc:creator>
  <cp:keywords/>
  <dc:description/>
  <cp:lastModifiedBy>Alfredo Rizzato</cp:lastModifiedBy>
  <cp:revision>2</cp:revision>
  <dcterms:created xsi:type="dcterms:W3CDTF">2021-01-08T09:40:00Z</dcterms:created>
  <dcterms:modified xsi:type="dcterms:W3CDTF">2021-01-08T09:40:00Z</dcterms:modified>
</cp:coreProperties>
</file>